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894A05" w:rsidRDefault="00894A05" w:rsidP="00894A05">
      <w:pPr>
        <w:suppressAutoHyphens/>
        <w:ind w:left="-709" w:right="-2"/>
        <w:jc w:val="right"/>
        <w:rPr>
          <w:rFonts w:ascii="PT Astra Serif" w:hAnsi="PT Astra Serif"/>
          <w:kern w:val="2"/>
          <w:sz w:val="24"/>
          <w:szCs w:val="24"/>
          <w:lang w:eastAsia="ar-SA"/>
        </w:rPr>
      </w:pPr>
      <w:r w:rsidRPr="00894A05">
        <w:rPr>
          <w:rFonts w:ascii="PT Astra Serif" w:hAnsi="PT Astra Serif"/>
          <w:kern w:val="2"/>
          <w:sz w:val="24"/>
          <w:szCs w:val="24"/>
          <w:lang w:eastAsia="ar-SA"/>
        </w:rPr>
        <w:t>Приложение №4</w:t>
      </w:r>
    </w:p>
    <w:p w:rsidR="00894A05" w:rsidRPr="00894A05" w:rsidRDefault="00894A05" w:rsidP="00894A05">
      <w:pPr>
        <w:suppressAutoHyphens/>
        <w:ind w:left="-709" w:right="-2"/>
        <w:jc w:val="right"/>
        <w:rPr>
          <w:rFonts w:ascii="PT Astra Serif" w:hAnsi="PT Astra Serif"/>
          <w:kern w:val="2"/>
          <w:sz w:val="24"/>
          <w:szCs w:val="24"/>
          <w:lang w:eastAsia="ar-SA"/>
        </w:rPr>
      </w:pPr>
      <w:r w:rsidRPr="00894A05">
        <w:rPr>
          <w:rFonts w:ascii="PT Astra Serif" w:hAnsi="PT Astra Serif"/>
          <w:kern w:val="2"/>
          <w:sz w:val="24"/>
          <w:szCs w:val="24"/>
          <w:lang w:eastAsia="ar-SA"/>
        </w:rPr>
        <w:t>к извещению об осуществлении закупки</w:t>
      </w:r>
    </w:p>
    <w:p w:rsidR="00894A05" w:rsidRPr="00894A05" w:rsidRDefault="00894A05" w:rsidP="00894A05">
      <w:pPr>
        <w:suppressAutoHyphens/>
        <w:ind w:left="-709" w:right="-2"/>
        <w:jc w:val="right"/>
        <w:rPr>
          <w:rFonts w:ascii="PT Astra Serif" w:hAnsi="PT Astra Serif"/>
          <w:kern w:val="2"/>
          <w:sz w:val="24"/>
          <w:szCs w:val="24"/>
          <w:lang w:eastAsia="ar-SA"/>
        </w:rPr>
      </w:pPr>
      <w:r w:rsidRPr="00894A05">
        <w:rPr>
          <w:rFonts w:ascii="PT Astra Serif" w:hAnsi="PT Astra Serif"/>
          <w:kern w:val="2"/>
          <w:sz w:val="24"/>
          <w:szCs w:val="24"/>
          <w:lang w:eastAsia="ar-SA"/>
        </w:rPr>
        <w:t>г. Югорск</w:t>
      </w:r>
    </w:p>
    <w:p w:rsidR="00894A05" w:rsidRPr="00894A05" w:rsidRDefault="00894A05" w:rsidP="00894A05">
      <w:pPr>
        <w:suppressAutoHyphens/>
        <w:ind w:left="-709" w:right="-2"/>
        <w:jc w:val="right"/>
        <w:rPr>
          <w:rFonts w:ascii="PT Astra Serif" w:hAnsi="PT Astra Serif"/>
          <w:b/>
          <w:kern w:val="2"/>
          <w:sz w:val="24"/>
          <w:szCs w:val="24"/>
          <w:lang w:eastAsia="ar-SA"/>
        </w:rPr>
      </w:pPr>
      <w:r w:rsidRPr="00894A05">
        <w:rPr>
          <w:rFonts w:ascii="PT Astra Serif" w:hAnsi="PT Astra Serif"/>
          <w:b/>
          <w:kern w:val="2"/>
          <w:sz w:val="24"/>
          <w:szCs w:val="24"/>
          <w:lang w:eastAsia="ar-SA"/>
        </w:rPr>
        <w:t xml:space="preserve">     Дата заключения контракта:  в соответствии с датой </w:t>
      </w:r>
    </w:p>
    <w:p w:rsidR="00894A05" w:rsidRPr="00894A05" w:rsidRDefault="00894A05" w:rsidP="00894A05">
      <w:pPr>
        <w:suppressAutoHyphens/>
        <w:ind w:left="-709" w:right="-2"/>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 xml:space="preserve">                                                                 </w:t>
      </w:r>
      <w:r>
        <w:rPr>
          <w:rFonts w:ascii="PT Astra Serif" w:hAnsi="PT Astra Serif"/>
          <w:b/>
          <w:kern w:val="2"/>
          <w:sz w:val="24"/>
          <w:szCs w:val="24"/>
          <w:lang w:eastAsia="ar-SA"/>
        </w:rPr>
        <w:t xml:space="preserve">                          </w:t>
      </w:r>
      <w:proofErr w:type="gramStart"/>
      <w:r w:rsidRPr="00894A05">
        <w:rPr>
          <w:rFonts w:ascii="PT Astra Serif" w:hAnsi="PT Astra Serif"/>
          <w:b/>
          <w:kern w:val="2"/>
          <w:sz w:val="24"/>
          <w:szCs w:val="24"/>
          <w:lang w:eastAsia="ar-SA"/>
        </w:rPr>
        <w:t>указанной в электронной цифровой подписи.</w:t>
      </w:r>
      <w:proofErr w:type="gramEnd"/>
    </w:p>
    <w:p w:rsidR="00894A05" w:rsidRPr="00894A05" w:rsidRDefault="00894A05" w:rsidP="00894A05">
      <w:pPr>
        <w:suppressAutoHyphens/>
        <w:ind w:left="-284" w:right="396"/>
        <w:rPr>
          <w:rFonts w:ascii="PT Astra Serif" w:hAnsi="PT Astra Serif"/>
          <w:b/>
          <w:kern w:val="2"/>
          <w:sz w:val="24"/>
          <w:szCs w:val="24"/>
          <w:lang w:eastAsia="ar-SA"/>
        </w:rPr>
      </w:pP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ПРОЕКТ МУНИЦИПАЛЬНОГО КОНТРАКТА (СМП)</w:t>
      </w: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Муниципальный контракт № __</w:t>
      </w: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(Приложение к электронному муниципальному контракту № __)</w:t>
      </w: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 xml:space="preserve">на </w:t>
      </w:r>
      <w:r>
        <w:rPr>
          <w:rFonts w:ascii="PT Astra Serif" w:hAnsi="PT Astra Serif"/>
          <w:b/>
          <w:kern w:val="2"/>
          <w:sz w:val="24"/>
          <w:szCs w:val="24"/>
          <w:lang w:eastAsia="ar-SA"/>
        </w:rPr>
        <w:t>о</w:t>
      </w:r>
      <w:r w:rsidRPr="00894A05">
        <w:rPr>
          <w:rFonts w:ascii="PT Astra Serif" w:hAnsi="PT Astra Serif"/>
          <w:b/>
          <w:kern w:val="2"/>
          <w:sz w:val="24"/>
          <w:szCs w:val="24"/>
          <w:lang w:eastAsia="ar-SA"/>
        </w:rPr>
        <w:t>казание образовательных услуг по дополнительной профессиональной программе повышения квалификаци</w:t>
      </w:r>
      <w:r w:rsidR="00F12377">
        <w:rPr>
          <w:rFonts w:ascii="PT Astra Serif" w:hAnsi="PT Astra Serif"/>
          <w:b/>
          <w:kern w:val="2"/>
          <w:sz w:val="24"/>
          <w:szCs w:val="24"/>
          <w:lang w:eastAsia="ar-SA"/>
        </w:rPr>
        <w:t>и «Эффективный руководитель</w:t>
      </w:r>
      <w:r w:rsidRPr="00894A05">
        <w:rPr>
          <w:rFonts w:ascii="PT Astra Serif" w:hAnsi="PT Astra Serif"/>
          <w:b/>
          <w:kern w:val="2"/>
          <w:sz w:val="24"/>
          <w:szCs w:val="24"/>
          <w:lang w:eastAsia="ar-SA"/>
        </w:rPr>
        <w:t>»</w:t>
      </w:r>
    </w:p>
    <w:p w:rsidR="00494F12" w:rsidRPr="009823D7" w:rsidRDefault="007A6980">
      <w:pPr>
        <w:pStyle w:val="10"/>
        <w:tabs>
          <w:tab w:val="left" w:pos="6946"/>
        </w:tabs>
        <w:spacing w:after="0" w:line="240" w:lineRule="auto"/>
        <w:jc w:val="center"/>
        <w:rPr>
          <w:rFonts w:ascii="PT Astra Serif" w:hAnsi="PT Astra Serif"/>
          <w:color w:val="000099"/>
          <w:szCs w:val="24"/>
        </w:rPr>
      </w:pPr>
      <w:r>
        <w:rPr>
          <w:rFonts w:ascii="PT Astra Serif" w:hAnsi="PT Astra Serif"/>
          <w:color w:val="000099"/>
          <w:szCs w:val="24"/>
        </w:rPr>
        <w:t xml:space="preserve">ИКЗ </w:t>
      </w:r>
      <w:r w:rsidRPr="007A6980">
        <w:rPr>
          <w:rFonts w:ascii="PT Astra Serif" w:hAnsi="PT Astra Serif"/>
          <w:color w:val="000099"/>
          <w:szCs w:val="24"/>
        </w:rPr>
        <w:t>24 38622002368862201001 0285 001 8542 244</w:t>
      </w:r>
      <w:bookmarkStart w:id="0" w:name="_GoBack"/>
      <w:bookmarkEnd w:id="0"/>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00D328D1">
        <w:rPr>
          <w:rFonts w:ascii="PT Astra Serif" w:hAnsi="PT Astra Serif"/>
          <w:szCs w:val="24"/>
        </w:rPr>
        <w:t xml:space="preserve">   </w:t>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w:t>
      </w:r>
      <w:r w:rsidR="003F5488">
        <w:rPr>
          <w:rFonts w:ascii="PT Astra Serif" w:hAnsi="PT Astra Serif"/>
          <w:color w:val="000099"/>
          <w:szCs w:val="24"/>
        </w:rPr>
        <w:t>ые</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3F5488">
        <w:rPr>
          <w:rFonts w:ascii="PT Astra Serif" w:hAnsi="PT Astra Serif"/>
          <w:color w:val="000099"/>
          <w:szCs w:val="24"/>
        </w:rPr>
        <w:t>и</w:t>
      </w:r>
      <w:r w:rsidR="005815A4" w:rsidRPr="009823D7">
        <w:rPr>
          <w:rFonts w:ascii="PT Astra Serif" w:hAnsi="PT Astra Serif"/>
          <w:color w:val="000099"/>
          <w:szCs w:val="24"/>
        </w:rPr>
        <w:t xml:space="preserve"> </w:t>
      </w:r>
      <w:r w:rsidR="00297E6F" w:rsidRPr="00297E6F">
        <w:rPr>
          <w:rFonts w:ascii="PT Astra Serif" w:hAnsi="PT Astra Serif"/>
          <w:color w:val="000099"/>
          <w:szCs w:val="24"/>
        </w:rPr>
        <w:t>по дополнительной профессиональной программе повышения квалифик</w:t>
      </w:r>
      <w:r w:rsidR="000B18FF">
        <w:rPr>
          <w:rFonts w:ascii="PT Astra Serif" w:hAnsi="PT Astra Serif"/>
          <w:color w:val="000099"/>
          <w:szCs w:val="24"/>
        </w:rPr>
        <w:t>аци</w:t>
      </w:r>
      <w:r w:rsidR="00F12377">
        <w:rPr>
          <w:rFonts w:ascii="PT Astra Serif" w:hAnsi="PT Astra Serif"/>
          <w:color w:val="000099"/>
          <w:szCs w:val="24"/>
        </w:rPr>
        <w:t>и «Эффективный руководитель</w:t>
      </w:r>
      <w:r w:rsidR="00297E6F" w:rsidRPr="00297E6F">
        <w:rPr>
          <w:rFonts w:ascii="PT Astra Serif" w:hAnsi="PT Astra Serif"/>
          <w:color w:val="000099"/>
          <w:szCs w:val="24"/>
        </w:rPr>
        <w:t>»</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Pr>
          <w:rFonts w:ascii="PT Astra Serif" w:hAnsi="PT Astra Serif"/>
          <w:color w:val="000000"/>
          <w:szCs w:val="24"/>
        </w:rPr>
        <w:t>,</w:t>
      </w:r>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w:t>
      </w:r>
      <w:r w:rsidR="00476BAE" w:rsidRPr="009823D7">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5647C8">
        <w:rPr>
          <w:rFonts w:ascii="PT Astra Serif" w:hAnsi="PT Astra Serif"/>
          <w:szCs w:val="24"/>
        </w:rPr>
        <w:t xml:space="preserve">. </w:t>
      </w:r>
      <w:r w:rsidR="00DF4AAC" w:rsidRPr="00DF4AAC">
        <w:rPr>
          <w:rFonts w:ascii="PT Astra Serif" w:hAnsi="PT Astra Serif"/>
          <w:szCs w:val="24"/>
        </w:rPr>
        <w:t>В случае если отчетным месяцем является декабрь,</w:t>
      </w:r>
      <w:r w:rsidR="00DF4AAC">
        <w:rPr>
          <w:rFonts w:ascii="PT Astra Serif" w:hAnsi="PT Astra Serif"/>
          <w:szCs w:val="24"/>
        </w:rPr>
        <w:t xml:space="preserve"> то</w:t>
      </w:r>
      <w:r w:rsidR="0011457D" w:rsidRPr="009823D7">
        <w:rPr>
          <w:rFonts w:ascii="PT Astra Serif" w:hAnsi="PT Astra Serif"/>
          <w:szCs w:val="24"/>
        </w:rPr>
        <w:t xml:space="preserve"> </w:t>
      </w:r>
      <w:r w:rsidR="005647C8" w:rsidRPr="005647C8">
        <w:rPr>
          <w:rFonts w:ascii="PT Astra Serif" w:hAnsi="PT Astra Serif"/>
          <w:szCs w:val="24"/>
        </w:rPr>
        <w:t xml:space="preserve">расчет должен быть произведен в соответствующем финансовом году в пределах лимитов бюджетных обязательств, доведенных до получателя средств бюджета бюджетных обязательств, доведенных до получателя средств бюджета города </w:t>
      </w:r>
      <w:proofErr w:type="spellStart"/>
      <w:r w:rsidR="005647C8" w:rsidRPr="005647C8">
        <w:rPr>
          <w:rFonts w:ascii="PT Astra Serif" w:hAnsi="PT Astra Serif"/>
          <w:szCs w:val="24"/>
        </w:rPr>
        <w:t>Югорска</w:t>
      </w:r>
      <w:proofErr w:type="spellEnd"/>
      <w:r w:rsidR="005647C8" w:rsidRPr="005647C8">
        <w:rPr>
          <w:rFonts w:ascii="PT Astra Serif" w:hAnsi="PT Astra Serif"/>
          <w:szCs w:val="24"/>
        </w:rPr>
        <w:t xml:space="preserve"> на указанный финансовый год, и не позднее 25.12.2024 года.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lastRenderedPageBreak/>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F12377">
        <w:rPr>
          <w:rFonts w:ascii="PT Astra Serif" w:hAnsi="PT Astra Serif"/>
          <w:color w:val="000099"/>
          <w:szCs w:val="24"/>
        </w:rPr>
        <w:t>0</w:t>
      </w:r>
      <w:r w:rsidR="00A65AAC" w:rsidRPr="009823D7">
        <w:rPr>
          <w:rFonts w:ascii="PT Astra Serif" w:hAnsi="PT Astra Serif"/>
          <w:color w:val="000099"/>
          <w:szCs w:val="24"/>
        </w:rPr>
        <w:t>.1</w:t>
      </w:r>
      <w:r w:rsidR="00F12377">
        <w:rPr>
          <w:rFonts w:ascii="PT Astra Serif" w:hAnsi="PT Astra Serif"/>
          <w:color w:val="000099"/>
          <w:szCs w:val="24"/>
        </w:rPr>
        <w:t>1</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w:t>
      </w:r>
      <w:r w:rsidRPr="009823D7">
        <w:rPr>
          <w:rFonts w:ascii="PT Astra Serif" w:hAnsi="PT Astra Serif"/>
          <w:color w:val="auto"/>
          <w:szCs w:val="24"/>
        </w:rPr>
        <w:lastRenderedPageBreak/>
        <w:t xml:space="preserve">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5647C8">
        <w:rPr>
          <w:rFonts w:ascii="PT Astra Serif" w:hAnsi="PT Astra Serif"/>
          <w:color w:val="000099"/>
          <w:szCs w:val="24"/>
        </w:rPr>
        <w:t>20 (двадцати</w:t>
      </w:r>
      <w:r w:rsidR="007B4672" w:rsidRPr="009823D7">
        <w:rPr>
          <w:rFonts w:ascii="PT Astra Serif" w:hAnsi="PT Astra Serif"/>
          <w:color w:val="000099"/>
          <w:szCs w:val="24"/>
        </w:rPr>
        <w:t>)</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w:t>
      </w:r>
      <w:r w:rsidRPr="009823D7">
        <w:rPr>
          <w:rFonts w:ascii="PT Astra Serif" w:hAnsi="PT Astra Serif"/>
          <w:szCs w:val="24"/>
        </w:rPr>
        <w:lastRenderedPageBreak/>
        <w:t>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w:t>
      </w:r>
      <w:r w:rsidR="00D328D1">
        <w:rPr>
          <w:rFonts w:ascii="PT Astra Serif" w:hAnsi="PT Astra Serif"/>
          <w:color w:val="000000"/>
          <w:sz w:val="24"/>
          <w:szCs w:val="24"/>
        </w:rPr>
        <w:t>___</w:t>
      </w:r>
      <w:r w:rsidRPr="009823D7">
        <w:rPr>
          <w:rFonts w:ascii="PT Astra Serif" w:hAnsi="PT Astra Serif"/>
          <w:color w:val="000000"/>
          <w:sz w:val="24"/>
          <w:szCs w:val="24"/>
        </w:rPr>
        <w:t xml:space="preserve"> </w:t>
      </w:r>
      <w:r w:rsidR="006751AB" w:rsidRPr="006751A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F12377">
        <w:rPr>
          <w:rFonts w:ascii="PT Astra Serif" w:hAnsi="PT Astra Serif"/>
          <w:color w:val="000099"/>
          <w:sz w:val="24"/>
          <w:szCs w:val="24"/>
        </w:rPr>
        <w:t>«Эффективный руководитель</w:t>
      </w:r>
      <w:r w:rsidR="00894A05" w:rsidRPr="00894A05">
        <w:rPr>
          <w:rFonts w:ascii="PT Astra Serif" w:hAnsi="PT Astra Serif"/>
          <w:color w:val="000099"/>
          <w:sz w:val="24"/>
          <w:szCs w:val="24"/>
        </w:rPr>
        <w:t>»</w:t>
      </w:r>
      <w:r w:rsidR="006751AB">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w:t>
      </w:r>
      <w:r w:rsidRPr="009823D7">
        <w:rPr>
          <w:rFonts w:ascii="PT Astra Serif" w:hAnsi="PT Astra Serif"/>
          <w:sz w:val="24"/>
          <w:szCs w:val="24"/>
        </w:rPr>
        <w:lastRenderedPageBreak/>
        <w:t>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w:t>
      </w:r>
      <w:r w:rsidRPr="009823D7">
        <w:rPr>
          <w:rFonts w:ascii="PT Astra Serif" w:eastAsia="Calibri" w:hAnsi="PT Astra Serif"/>
          <w:sz w:val="24"/>
          <w:szCs w:val="24"/>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1" w:name="P57"/>
      <w:bookmarkEnd w:id="1"/>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2" w:name="P67"/>
      <w:bookmarkEnd w:id="2"/>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w:t>
      </w:r>
      <w:r w:rsidRPr="009823D7">
        <w:rPr>
          <w:rFonts w:ascii="PT Astra Serif" w:hAnsi="PT Astra Serif"/>
          <w:iCs/>
          <w:sz w:val="24"/>
          <w:szCs w:val="24"/>
        </w:rPr>
        <w:lastRenderedPageBreak/>
        <w:t>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w:t>
      </w:r>
      <w:r w:rsidRPr="009823D7">
        <w:rPr>
          <w:rFonts w:ascii="PT Astra Serif" w:hAnsi="PT Astra Serif"/>
          <w:iCs/>
          <w:sz w:val="24"/>
          <w:szCs w:val="24"/>
        </w:rPr>
        <w:lastRenderedPageBreak/>
        <w:t>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w:t>
      </w:r>
      <w:r w:rsidRPr="009823D7">
        <w:rPr>
          <w:rFonts w:ascii="PT Astra Serif" w:hAnsi="PT Astra Serif"/>
          <w:color w:val="auto"/>
          <w:szCs w:val="24"/>
        </w:rPr>
        <w:lastRenderedPageBreak/>
        <w:t>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9823D7">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5647C8">
        <w:rPr>
          <w:rFonts w:ascii="PT Astra Serif" w:hAnsi="PT Astra Serif" w:cs="Times New Roman"/>
          <w:color w:val="000099"/>
          <w:szCs w:val="24"/>
        </w:rPr>
        <w:t>28</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lastRenderedPageBreak/>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00894A05">
              <w:rPr>
                <w:rFonts w:ascii="PT Astra Serif" w:hAnsi="PT Astra Serif"/>
                <w:bCs/>
                <w:spacing w:val="-1"/>
                <w:sz w:val="24"/>
                <w:szCs w:val="24"/>
              </w:rPr>
              <w:t xml:space="preserve">, </w:t>
            </w:r>
            <w:proofErr w:type="spellStart"/>
            <w:r w:rsidR="00894A05">
              <w:rPr>
                <w:rFonts w:ascii="PT Astra Serif" w:hAnsi="PT Astra Serif"/>
                <w:bCs/>
                <w:spacing w:val="-1"/>
                <w:sz w:val="24"/>
                <w:szCs w:val="24"/>
              </w:rPr>
              <w:t>л.с</w:t>
            </w:r>
            <w:proofErr w:type="spellEnd"/>
            <w:r w:rsidR="00894A05">
              <w:rPr>
                <w:rFonts w:ascii="PT Astra Serif" w:hAnsi="PT Astra Serif"/>
                <w:bCs/>
                <w:spacing w:val="-1"/>
                <w:sz w:val="24"/>
                <w:szCs w:val="24"/>
              </w:rPr>
              <w:t>. 001.000000</w:t>
            </w:r>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w:t>
            </w:r>
            <w:r w:rsidR="006751AB">
              <w:rPr>
                <w:rFonts w:ascii="PT Astra Serif" w:hAnsi="PT Astra Serif" w:cs="Times New Roman"/>
                <w:szCs w:val="24"/>
              </w:rPr>
              <w:t>_______</w:t>
            </w:r>
            <w:r w:rsidRPr="009823D7">
              <w:rPr>
                <w:rFonts w:ascii="PT Astra Serif" w:hAnsi="PT Astra Serif" w:cs="Times New Roman"/>
                <w:szCs w:val="24"/>
              </w:rPr>
              <w:t xml:space="preserve">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w:t>
            </w:r>
            <w:r w:rsidR="006751AB">
              <w:rPr>
                <w:rFonts w:ascii="PT Astra Serif" w:hAnsi="PT Astra Serif" w:cs="Times New Roman"/>
                <w:szCs w:val="24"/>
              </w:rPr>
              <w:t>________</w:t>
            </w:r>
            <w:r w:rsidRPr="009823D7">
              <w:rPr>
                <w:rFonts w:ascii="PT Astra Serif" w:hAnsi="PT Astra Serif" w:cs="Times New Roman"/>
                <w:szCs w:val="24"/>
              </w:rPr>
              <w:t xml:space="preserve">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Default="00F12074" w:rsidP="006751AB">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p w:rsidR="006751AB" w:rsidRPr="009823D7" w:rsidRDefault="006751AB" w:rsidP="006751AB">
            <w:pPr>
              <w:pStyle w:val="ConsPlusNormal0"/>
              <w:widowControl/>
              <w:ind w:firstLine="0"/>
              <w:jc w:val="both"/>
              <w:rPr>
                <w:rFonts w:ascii="PT Astra Serif" w:hAnsi="PT Astra Serif" w:cs="Times New Roman"/>
                <w:szCs w:val="24"/>
              </w:rPr>
            </w:pP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3F5488" w:rsidRPr="003F5488" w:rsidRDefault="003F5488" w:rsidP="003F5488">
      <w:pPr>
        <w:pStyle w:val="10"/>
        <w:spacing w:after="0"/>
        <w:rPr>
          <w:rFonts w:ascii="PT Astra Serif" w:hAnsi="PT Astra Serif"/>
          <w:szCs w:val="24"/>
        </w:rPr>
      </w:pPr>
      <w:r w:rsidRPr="003F5488">
        <w:rPr>
          <w:rFonts w:ascii="PT Astra Serif" w:hAnsi="PT Astra Serif"/>
          <w:szCs w:val="24"/>
        </w:rPr>
        <w:t xml:space="preserve">Начальник управления </w:t>
      </w:r>
    </w:p>
    <w:p w:rsidR="004321D0" w:rsidRPr="009823D7" w:rsidRDefault="003F5488" w:rsidP="003F5488">
      <w:pPr>
        <w:pStyle w:val="10"/>
        <w:spacing w:after="0" w:line="240" w:lineRule="auto"/>
        <w:rPr>
          <w:rFonts w:ascii="PT Astra Serif" w:hAnsi="PT Astra Serif"/>
          <w:szCs w:val="24"/>
        </w:rPr>
      </w:pPr>
      <w:r w:rsidRPr="003F5488">
        <w:rPr>
          <w:rFonts w:ascii="PT Astra Serif" w:hAnsi="PT Astra Serif"/>
          <w:szCs w:val="24"/>
        </w:rPr>
        <w:t xml:space="preserve">по вопросам муниципальной службы, кадров и наград                          </w:t>
      </w:r>
      <w:r>
        <w:rPr>
          <w:rFonts w:ascii="PT Astra Serif" w:hAnsi="PT Astra Serif"/>
          <w:szCs w:val="24"/>
        </w:rPr>
        <w:t xml:space="preserve"> </w:t>
      </w:r>
      <w:r w:rsidR="00C95E54">
        <w:rPr>
          <w:rFonts w:ascii="PT Astra Serif" w:hAnsi="PT Astra Serif"/>
          <w:szCs w:val="24"/>
        </w:rPr>
        <w:t xml:space="preserve">                    Л.А. Волкова</w:t>
      </w:r>
    </w:p>
    <w:p w:rsidR="00A054FA" w:rsidRDefault="00A054FA">
      <w:pPr>
        <w:pStyle w:val="10"/>
        <w:spacing w:after="0" w:line="240" w:lineRule="auto"/>
        <w:rPr>
          <w:rFonts w:ascii="PT Astra Serif" w:hAnsi="PT Astra Serif"/>
          <w:szCs w:val="24"/>
        </w:rPr>
      </w:pPr>
    </w:p>
    <w:p w:rsidR="003F5488" w:rsidRPr="009823D7" w:rsidRDefault="003F5488">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C95E54">
        <w:rPr>
          <w:rFonts w:ascii="PT Astra Serif" w:hAnsi="PT Astra Serif"/>
          <w:szCs w:val="24"/>
        </w:rPr>
        <w:t xml:space="preserve">                  </w:t>
      </w:r>
      <w:r w:rsidR="004321D0" w:rsidRPr="009823D7">
        <w:rPr>
          <w:rFonts w:ascii="PT Astra Serif" w:hAnsi="PT Astra Serif"/>
          <w:szCs w:val="24"/>
        </w:rPr>
        <w:t xml:space="preserve"> </w:t>
      </w:r>
      <w:r w:rsidR="00C95E54">
        <w:rPr>
          <w:rFonts w:ascii="PT Astra Serif" w:hAnsi="PT Astra Serif"/>
          <w:szCs w:val="24"/>
        </w:rPr>
        <w:t>В.Н. Ермакова</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C95E54">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C95E54" w:rsidRPr="00C95E54" w:rsidRDefault="00C95E54" w:rsidP="00C95E54">
      <w:pPr>
        <w:tabs>
          <w:tab w:val="left" w:pos="360"/>
        </w:tabs>
        <w:autoSpaceDE w:val="0"/>
        <w:autoSpaceDN w:val="0"/>
        <w:adjustRightInd w:val="0"/>
        <w:spacing w:before="120" w:after="120" w:line="276" w:lineRule="auto"/>
        <w:contextualSpacing/>
        <w:jc w:val="center"/>
        <w:rPr>
          <w:rFonts w:ascii="PT Astra Serif" w:hAnsi="PT Astra Serif"/>
          <w:b/>
          <w:bCs/>
          <w:sz w:val="28"/>
          <w:szCs w:val="28"/>
        </w:rPr>
      </w:pPr>
      <w:r w:rsidRPr="00C95E54">
        <w:rPr>
          <w:rFonts w:ascii="PT Astra Serif" w:hAnsi="PT Astra Serif"/>
          <w:b/>
          <w:bCs/>
          <w:sz w:val="28"/>
          <w:szCs w:val="28"/>
        </w:rPr>
        <w:t>Описание объекта закупки (техническое задание)</w:t>
      </w:r>
    </w:p>
    <w:p w:rsidR="00C95E54" w:rsidRPr="00C95E54" w:rsidRDefault="00C95E54" w:rsidP="00C95E54">
      <w:pPr>
        <w:tabs>
          <w:tab w:val="left" w:pos="426"/>
        </w:tabs>
        <w:contextualSpacing/>
        <w:jc w:val="center"/>
        <w:rPr>
          <w:rFonts w:ascii="PT Astra Serif" w:hAnsi="PT Astra Serif"/>
          <w:b/>
          <w:bCs/>
          <w:sz w:val="24"/>
          <w:szCs w:val="24"/>
        </w:rPr>
      </w:pPr>
      <w:r w:rsidRPr="00C95E54">
        <w:rPr>
          <w:rFonts w:ascii="PT Astra Serif" w:hAnsi="PT Astra Serif"/>
          <w:b/>
          <w:bCs/>
          <w:sz w:val="24"/>
          <w:szCs w:val="24"/>
        </w:rPr>
        <w:t>на оказание образовательных услуг по дополнительной профессиональной программе повышения квалификации «Эффективный руководитель»</w:t>
      </w:r>
    </w:p>
    <w:p w:rsidR="00C95E54" w:rsidRPr="00C95E54" w:rsidRDefault="00C95E54" w:rsidP="00C95E54">
      <w:pPr>
        <w:tabs>
          <w:tab w:val="left" w:pos="426"/>
        </w:tabs>
        <w:contextualSpacing/>
        <w:jc w:val="center"/>
        <w:rPr>
          <w:rFonts w:ascii="PT Astra Serif" w:hAnsi="PT Astra Serif"/>
          <w:b/>
          <w:bCs/>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C95E54" w:rsidRPr="00C95E54" w:rsidTr="00C95E54">
        <w:tc>
          <w:tcPr>
            <w:tcW w:w="709" w:type="dxa"/>
            <w:shd w:val="clear" w:color="auto" w:fill="D9D9D9"/>
          </w:tcPr>
          <w:p w:rsidR="00C95E54" w:rsidRPr="00C95E54" w:rsidRDefault="00C95E54" w:rsidP="00C95E54">
            <w:pPr>
              <w:jc w:val="center"/>
              <w:rPr>
                <w:rFonts w:ascii="PT Astra Serif" w:hAnsi="PT Astra Serif"/>
                <w:sz w:val="26"/>
                <w:szCs w:val="26"/>
              </w:rPr>
            </w:pPr>
            <w:r w:rsidRPr="00C95E54">
              <w:rPr>
                <w:rFonts w:ascii="PT Astra Serif" w:hAnsi="PT Astra Serif"/>
                <w:sz w:val="26"/>
                <w:szCs w:val="26"/>
              </w:rPr>
              <w:t xml:space="preserve">№ </w:t>
            </w:r>
            <w:proofErr w:type="gramStart"/>
            <w:r w:rsidRPr="00C95E54">
              <w:rPr>
                <w:rFonts w:ascii="PT Astra Serif" w:hAnsi="PT Astra Serif"/>
                <w:sz w:val="26"/>
                <w:szCs w:val="26"/>
              </w:rPr>
              <w:t>п</w:t>
            </w:r>
            <w:proofErr w:type="gramEnd"/>
            <w:r w:rsidRPr="00C95E54">
              <w:rPr>
                <w:rFonts w:ascii="PT Astra Serif" w:hAnsi="PT Astra Serif"/>
                <w:sz w:val="26"/>
                <w:szCs w:val="26"/>
              </w:rPr>
              <w:t>/п</w:t>
            </w:r>
          </w:p>
        </w:tc>
        <w:tc>
          <w:tcPr>
            <w:tcW w:w="2552" w:type="dxa"/>
            <w:shd w:val="clear" w:color="auto" w:fill="D9D9D9"/>
          </w:tcPr>
          <w:p w:rsidR="00C95E54" w:rsidRPr="00C95E54" w:rsidRDefault="00C95E54" w:rsidP="00C95E54">
            <w:pPr>
              <w:jc w:val="center"/>
              <w:rPr>
                <w:rFonts w:ascii="PT Astra Serif" w:hAnsi="PT Astra Serif"/>
                <w:sz w:val="26"/>
                <w:szCs w:val="26"/>
              </w:rPr>
            </w:pPr>
            <w:r w:rsidRPr="00C95E54">
              <w:rPr>
                <w:rFonts w:ascii="PT Astra Serif" w:hAnsi="PT Astra Serif"/>
                <w:sz w:val="26"/>
                <w:szCs w:val="26"/>
              </w:rPr>
              <w:t>Параметры требований к услугам</w:t>
            </w:r>
          </w:p>
        </w:tc>
        <w:tc>
          <w:tcPr>
            <w:tcW w:w="7512" w:type="dxa"/>
            <w:shd w:val="clear" w:color="auto" w:fill="D9D9D9"/>
          </w:tcPr>
          <w:p w:rsidR="00C95E54" w:rsidRPr="00C95E54" w:rsidRDefault="00C95E54" w:rsidP="00C95E54">
            <w:pPr>
              <w:jc w:val="center"/>
              <w:rPr>
                <w:rFonts w:ascii="PT Astra Serif" w:hAnsi="PT Astra Serif"/>
                <w:sz w:val="26"/>
                <w:szCs w:val="26"/>
              </w:rPr>
            </w:pPr>
            <w:r w:rsidRPr="00C95E54">
              <w:rPr>
                <w:rFonts w:ascii="PT Astra Serif" w:hAnsi="PT Astra Serif"/>
                <w:sz w:val="26"/>
                <w:szCs w:val="26"/>
              </w:rPr>
              <w:t>Требования к услугам</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1</w:t>
            </w:r>
          </w:p>
        </w:tc>
        <w:tc>
          <w:tcPr>
            <w:tcW w:w="2552" w:type="dxa"/>
          </w:tcPr>
          <w:p w:rsidR="00C95E54" w:rsidRPr="00C95E54" w:rsidRDefault="00C95E54" w:rsidP="00C95E54">
            <w:pPr>
              <w:rPr>
                <w:rFonts w:ascii="PT Astra Serif" w:hAnsi="PT Astra Serif"/>
                <w:sz w:val="26"/>
                <w:szCs w:val="26"/>
              </w:rPr>
            </w:pPr>
            <w:r w:rsidRPr="00C95E54">
              <w:rPr>
                <w:rFonts w:ascii="PT Astra Serif" w:hAnsi="PT Astra Serif"/>
                <w:bCs/>
                <w:sz w:val="26"/>
                <w:szCs w:val="26"/>
              </w:rPr>
              <w:t>Наименование услуг</w:t>
            </w:r>
          </w:p>
        </w:tc>
        <w:tc>
          <w:tcPr>
            <w:tcW w:w="7512" w:type="dxa"/>
          </w:tcPr>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 xml:space="preserve">Оказание образовательных услуг по дополнительной профессиональной программе повышения квалификации </w:t>
            </w:r>
            <w:r w:rsidRPr="00C95E54">
              <w:rPr>
                <w:rFonts w:ascii="PT Astra Serif" w:hAnsi="PT Astra Serif"/>
                <w:b/>
                <w:bCs/>
                <w:sz w:val="26"/>
                <w:szCs w:val="26"/>
              </w:rPr>
              <w:t>«</w:t>
            </w:r>
            <w:r w:rsidRPr="00C95E54">
              <w:rPr>
                <w:rFonts w:ascii="PT Astra Serif" w:hAnsi="PT Astra Serif"/>
                <w:b/>
                <w:bCs/>
                <w:sz w:val="26"/>
                <w:szCs w:val="26"/>
                <w:u w:val="single"/>
              </w:rPr>
              <w:t>Эффективный руководитель</w:t>
            </w:r>
            <w:r w:rsidRPr="00C95E54">
              <w:rPr>
                <w:rFonts w:ascii="PT Astra Serif" w:hAnsi="PT Astra Serif"/>
                <w:b/>
                <w:bCs/>
                <w:sz w:val="26"/>
                <w:szCs w:val="26"/>
              </w:rPr>
              <w:t>»</w:t>
            </w:r>
            <w:r w:rsidRPr="00C95E54">
              <w:rPr>
                <w:rFonts w:ascii="PT Astra Serif" w:hAnsi="PT Astra Serif"/>
                <w:sz w:val="26"/>
                <w:szCs w:val="26"/>
              </w:rPr>
              <w:t xml:space="preserve"> (далее – ДПП).</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2</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 xml:space="preserve">Категория </w:t>
            </w:r>
            <w:proofErr w:type="gramStart"/>
            <w:r w:rsidRPr="00C95E54">
              <w:rPr>
                <w:rFonts w:ascii="PT Astra Serif" w:hAnsi="PT Astra Serif"/>
                <w:bCs/>
                <w:sz w:val="26"/>
                <w:szCs w:val="26"/>
              </w:rPr>
              <w:t>обучаемых</w:t>
            </w:r>
            <w:proofErr w:type="gramEnd"/>
          </w:p>
        </w:tc>
        <w:tc>
          <w:tcPr>
            <w:tcW w:w="7512" w:type="dxa"/>
          </w:tcPr>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 xml:space="preserve">Муниципальные служащие администрации города </w:t>
            </w:r>
            <w:proofErr w:type="spellStart"/>
            <w:r w:rsidRPr="00C95E54">
              <w:rPr>
                <w:rFonts w:ascii="PT Astra Serif" w:hAnsi="PT Astra Serif"/>
                <w:sz w:val="26"/>
                <w:szCs w:val="26"/>
              </w:rPr>
              <w:t>Югорска</w:t>
            </w:r>
            <w:proofErr w:type="spellEnd"/>
            <w:r w:rsidRPr="00C95E54">
              <w:rPr>
                <w:rFonts w:ascii="PT Astra Serif" w:hAnsi="PT Astra Serif"/>
                <w:sz w:val="26"/>
                <w:szCs w:val="26"/>
              </w:rPr>
              <w:t xml:space="preserve"> (далее – слушатели).</w:t>
            </w:r>
          </w:p>
        </w:tc>
      </w:tr>
      <w:tr w:rsidR="00C95E54" w:rsidRPr="00C95E54" w:rsidTr="00C95E54">
        <w:trPr>
          <w:trHeight w:val="273"/>
        </w:trPr>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3</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Нормативные правовые акты, в соответствии с которыми осуществляется оказание услуг</w:t>
            </w:r>
          </w:p>
        </w:tc>
        <w:tc>
          <w:tcPr>
            <w:tcW w:w="7512" w:type="dxa"/>
          </w:tcPr>
          <w:p w:rsidR="00C95E54" w:rsidRPr="00C95E54" w:rsidRDefault="00C95E54" w:rsidP="00C95E54">
            <w:pPr>
              <w:tabs>
                <w:tab w:val="left" w:pos="423"/>
                <w:tab w:val="num" w:pos="1980"/>
              </w:tabs>
              <w:ind w:left="33" w:firstLine="284"/>
              <w:jc w:val="both"/>
              <w:rPr>
                <w:rFonts w:ascii="PT Astra Serif" w:eastAsia="Calibri" w:hAnsi="PT Astra Serif"/>
                <w:sz w:val="26"/>
                <w:szCs w:val="26"/>
                <w:lang w:eastAsia="en-US"/>
              </w:rPr>
            </w:pPr>
            <w:r w:rsidRPr="00C95E54">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C95E54" w:rsidRPr="00C95E54" w:rsidRDefault="00C95E54" w:rsidP="00C95E54">
            <w:pPr>
              <w:tabs>
                <w:tab w:val="left" w:pos="423"/>
                <w:tab w:val="num" w:pos="1980"/>
              </w:tabs>
              <w:ind w:left="33" w:firstLine="284"/>
              <w:jc w:val="both"/>
              <w:rPr>
                <w:rFonts w:ascii="PT Astra Serif" w:eastAsia="Calibri" w:hAnsi="PT Astra Serif"/>
                <w:sz w:val="26"/>
                <w:szCs w:val="26"/>
                <w:lang w:eastAsia="en-US"/>
              </w:rPr>
            </w:pPr>
            <w:r w:rsidRPr="00C95E54">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 (с изменениями и дополнениями);</w:t>
            </w:r>
          </w:p>
          <w:p w:rsidR="00C95E54" w:rsidRPr="00C95E54" w:rsidRDefault="00C95E54" w:rsidP="00C95E54">
            <w:pPr>
              <w:tabs>
                <w:tab w:val="left" w:pos="423"/>
                <w:tab w:val="num" w:pos="1980"/>
              </w:tabs>
              <w:ind w:left="33" w:firstLine="284"/>
              <w:jc w:val="both"/>
              <w:rPr>
                <w:rFonts w:ascii="PT Astra Serif" w:eastAsia="Calibri" w:hAnsi="PT Astra Serif"/>
                <w:sz w:val="26"/>
                <w:szCs w:val="26"/>
                <w:lang w:eastAsia="en-US"/>
              </w:rPr>
            </w:pPr>
            <w:r w:rsidRPr="00C95E54">
              <w:rPr>
                <w:rFonts w:ascii="PT Astra Serif" w:eastAsia="Calibri" w:hAnsi="PT Astra Serif"/>
                <w:sz w:val="26"/>
                <w:szCs w:val="26"/>
                <w:lang w:eastAsia="en-US"/>
              </w:rPr>
              <w:t>Федеральный закон от 02.03.2007 № 25-ФЗ                           «О муниципальной службе Российской Федерации» (с изменениями и дополнениями);</w:t>
            </w:r>
          </w:p>
          <w:p w:rsidR="00C95E54" w:rsidRPr="00C95E54" w:rsidRDefault="00C95E54" w:rsidP="00C95E54">
            <w:pPr>
              <w:tabs>
                <w:tab w:val="left" w:pos="423"/>
                <w:tab w:val="num" w:pos="1980"/>
              </w:tabs>
              <w:ind w:left="33" w:firstLine="284"/>
              <w:jc w:val="both"/>
              <w:rPr>
                <w:rFonts w:ascii="PT Astra Serif" w:eastAsia="Calibri" w:hAnsi="PT Astra Serif"/>
                <w:sz w:val="26"/>
                <w:szCs w:val="26"/>
                <w:lang w:eastAsia="en-US"/>
              </w:rPr>
            </w:pPr>
            <w:r w:rsidRPr="00C95E54">
              <w:rPr>
                <w:rFonts w:ascii="PT Astra Serif" w:eastAsia="Calibri" w:hAnsi="PT Astra Serif"/>
                <w:sz w:val="26"/>
                <w:szCs w:val="26"/>
                <w:lang w:eastAsia="en-US"/>
              </w:rPr>
              <w:t xml:space="preserve">Федеральный закон от 06.10.2003 N 131-ФЗ (ред. от 14.02.2024) "Об общих принципах организации местного самоуправления в Российской Федерации" (с изменениями и дополнениями); </w:t>
            </w:r>
          </w:p>
          <w:p w:rsidR="00C95E54" w:rsidRPr="00C95E54" w:rsidRDefault="00C95E54" w:rsidP="00C95E54">
            <w:pPr>
              <w:tabs>
                <w:tab w:val="left" w:pos="423"/>
                <w:tab w:val="num" w:pos="1980"/>
              </w:tabs>
              <w:ind w:left="33" w:firstLine="284"/>
              <w:jc w:val="both"/>
              <w:rPr>
                <w:rFonts w:ascii="PT Astra Serif" w:eastAsia="Calibri" w:hAnsi="PT Astra Serif"/>
                <w:sz w:val="26"/>
                <w:szCs w:val="26"/>
                <w:highlight w:val="magenta"/>
                <w:lang w:eastAsia="en-US"/>
              </w:rPr>
            </w:pPr>
            <w:r w:rsidRPr="00C95E54">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C95E54" w:rsidRPr="00C95E54" w:rsidRDefault="00C95E54" w:rsidP="00C95E54">
            <w:pPr>
              <w:tabs>
                <w:tab w:val="left" w:pos="423"/>
                <w:tab w:val="num" w:pos="1980"/>
              </w:tabs>
              <w:ind w:left="33" w:firstLine="284"/>
              <w:jc w:val="both"/>
              <w:rPr>
                <w:rFonts w:ascii="PT Astra Serif" w:eastAsia="Calibri" w:hAnsi="PT Astra Serif"/>
                <w:sz w:val="26"/>
                <w:szCs w:val="26"/>
                <w:lang w:eastAsia="en-US"/>
              </w:rPr>
            </w:pPr>
            <w:r w:rsidRPr="00C95E54">
              <w:rPr>
                <w:rFonts w:ascii="PT Astra Serif" w:hAnsi="PT Astra Serif"/>
                <w:sz w:val="26"/>
                <w:szCs w:val="26"/>
              </w:rPr>
              <w:t xml:space="preserve">Закон Ханты-Мансийского автономного округа – Югры от 20.07.2007 № 113-оз «Об отдельных вопросах муниципальной службы </w:t>
            </w:r>
            <w:proofErr w:type="gramStart"/>
            <w:r w:rsidRPr="00C95E54">
              <w:rPr>
                <w:rFonts w:ascii="PT Astra Serif" w:hAnsi="PT Astra Serif"/>
                <w:sz w:val="26"/>
                <w:szCs w:val="26"/>
              </w:rPr>
              <w:t>в</w:t>
            </w:r>
            <w:proofErr w:type="gramEnd"/>
            <w:r w:rsidRPr="00C95E54">
              <w:rPr>
                <w:rFonts w:ascii="PT Astra Serif" w:hAnsi="PT Astra Serif"/>
                <w:sz w:val="26"/>
                <w:szCs w:val="26"/>
              </w:rPr>
              <w:t xml:space="preserve"> </w:t>
            </w:r>
            <w:proofErr w:type="gramStart"/>
            <w:r w:rsidRPr="00C95E54">
              <w:rPr>
                <w:rFonts w:ascii="PT Astra Serif" w:hAnsi="PT Astra Serif"/>
                <w:sz w:val="26"/>
                <w:szCs w:val="26"/>
              </w:rPr>
              <w:t>Ханты-Мансийском</w:t>
            </w:r>
            <w:proofErr w:type="gramEnd"/>
            <w:r w:rsidRPr="00C95E54">
              <w:rPr>
                <w:rFonts w:ascii="PT Astra Serif" w:hAnsi="PT Astra Serif"/>
                <w:sz w:val="26"/>
                <w:szCs w:val="26"/>
              </w:rPr>
              <w:t xml:space="preserve"> автономном округе – Югре» (с изменениями и дополнениями).</w:t>
            </w:r>
          </w:p>
          <w:p w:rsidR="00C95E54" w:rsidRPr="00C95E54" w:rsidRDefault="00C95E54" w:rsidP="00C95E54">
            <w:pPr>
              <w:tabs>
                <w:tab w:val="left" w:pos="423"/>
                <w:tab w:val="num" w:pos="1980"/>
              </w:tabs>
              <w:ind w:left="33" w:firstLine="284"/>
              <w:jc w:val="both"/>
              <w:rPr>
                <w:rFonts w:ascii="PT Astra Serif" w:eastAsia="Calibri" w:hAnsi="PT Astra Serif"/>
                <w:sz w:val="26"/>
                <w:szCs w:val="26"/>
                <w:lang w:eastAsia="en-US"/>
              </w:rPr>
            </w:pPr>
            <w:r w:rsidRPr="00C95E54">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C95E54">
              <w:rPr>
                <w:sz w:val="24"/>
                <w:szCs w:val="28"/>
              </w:rPr>
              <w:t xml:space="preserve"> </w:t>
            </w:r>
            <w:r w:rsidRPr="00C95E54">
              <w:rPr>
                <w:rFonts w:ascii="PT Astra Serif" w:eastAsia="Calibri" w:hAnsi="PT Astra Serif"/>
                <w:sz w:val="26"/>
                <w:szCs w:val="26"/>
                <w:lang w:eastAsia="en-US"/>
              </w:rPr>
              <w:t>(с изменениями и дополнениями);</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4</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Цель и назначение услуг</w:t>
            </w:r>
          </w:p>
        </w:tc>
        <w:tc>
          <w:tcPr>
            <w:tcW w:w="7512" w:type="dxa"/>
          </w:tcPr>
          <w:p w:rsidR="00C95E54" w:rsidRPr="00C95E54" w:rsidRDefault="00C95E54" w:rsidP="00C95E54">
            <w:pPr>
              <w:autoSpaceDE w:val="0"/>
              <w:autoSpaceDN w:val="0"/>
              <w:adjustRightInd w:val="0"/>
              <w:ind w:firstLine="317"/>
              <w:jc w:val="both"/>
              <w:rPr>
                <w:rFonts w:ascii="PT Astra Serif" w:hAnsi="PT Astra Serif"/>
                <w:sz w:val="26"/>
                <w:szCs w:val="26"/>
              </w:rPr>
            </w:pPr>
            <w:r w:rsidRPr="00C95E54">
              <w:rPr>
                <w:rFonts w:ascii="PT Astra Serif" w:hAnsi="PT Astra Serif"/>
                <w:sz w:val="26"/>
                <w:szCs w:val="26"/>
              </w:rPr>
              <w:t>Цель: совершенствование и получение новых компетенций, необходимых для профессиональной служебной деятельности муниципальных служащих.</w:t>
            </w:r>
          </w:p>
          <w:p w:rsidR="00C95E54" w:rsidRPr="00C95E54" w:rsidRDefault="00C95E54" w:rsidP="00C95E54">
            <w:pPr>
              <w:tabs>
                <w:tab w:val="left" w:pos="423"/>
              </w:tabs>
              <w:autoSpaceDE w:val="0"/>
              <w:autoSpaceDN w:val="0"/>
              <w:adjustRightInd w:val="0"/>
              <w:ind w:firstLine="317"/>
              <w:jc w:val="both"/>
              <w:rPr>
                <w:rFonts w:ascii="PT Astra Serif" w:hAnsi="PT Astra Serif"/>
                <w:color w:val="000000"/>
                <w:sz w:val="26"/>
                <w:szCs w:val="26"/>
              </w:rPr>
            </w:pPr>
            <w:r w:rsidRPr="00C95E54">
              <w:rPr>
                <w:rFonts w:ascii="PT Astra Serif" w:hAnsi="PT Astra Serif"/>
                <w:color w:val="000000"/>
                <w:sz w:val="26"/>
                <w:szCs w:val="26"/>
              </w:rPr>
              <w:t xml:space="preserve">Назначение: Удовлетворение образовательных и профессиональных потребностей обучаемых, способствование </w:t>
            </w:r>
            <w:r w:rsidRPr="00C95E54">
              <w:rPr>
                <w:rFonts w:ascii="PT Astra Serif" w:hAnsi="PT Astra Serif"/>
                <w:color w:val="000000"/>
                <w:sz w:val="26"/>
                <w:szCs w:val="26"/>
              </w:rPr>
              <w:lastRenderedPageBreak/>
              <w:t>повышению эффективности их профессиональной служебной деятельности.</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lastRenderedPageBreak/>
              <w:t>5</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Форма, объем, срок и место оказания услуг</w:t>
            </w:r>
          </w:p>
        </w:tc>
        <w:tc>
          <w:tcPr>
            <w:tcW w:w="7512" w:type="dxa"/>
          </w:tcPr>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Форма обучения: очная.</w:t>
            </w:r>
          </w:p>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Объем ДПП 16 часов.</w:t>
            </w:r>
          </w:p>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Срок оказания услуг: по</w:t>
            </w:r>
            <w:r w:rsidRPr="00C95E54">
              <w:rPr>
                <w:rFonts w:ascii="PT Astra Serif" w:hAnsi="PT Astra Serif"/>
                <w:b/>
                <w:sz w:val="26"/>
                <w:szCs w:val="26"/>
              </w:rPr>
              <w:t xml:space="preserve"> </w:t>
            </w:r>
            <w:r w:rsidRPr="00C95E54">
              <w:rPr>
                <w:rFonts w:ascii="PT Astra Serif" w:hAnsi="PT Astra Serif"/>
                <w:sz w:val="26"/>
                <w:szCs w:val="26"/>
              </w:rPr>
              <w:t>30.11.2024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 xml:space="preserve">Место оказания услуг: город </w:t>
            </w:r>
            <w:proofErr w:type="spellStart"/>
            <w:r w:rsidRPr="00C95E54">
              <w:rPr>
                <w:rFonts w:ascii="PT Astra Serif" w:hAnsi="PT Astra Serif"/>
                <w:sz w:val="26"/>
                <w:szCs w:val="26"/>
              </w:rPr>
              <w:t>Югорск</w:t>
            </w:r>
            <w:proofErr w:type="spellEnd"/>
            <w:r w:rsidRPr="00C95E54">
              <w:rPr>
                <w:rFonts w:ascii="PT Astra Serif" w:hAnsi="PT Astra Serif"/>
                <w:sz w:val="26"/>
                <w:szCs w:val="26"/>
              </w:rPr>
              <w:t>, ул. 40 лет Победы, дом 11.</w:t>
            </w:r>
          </w:p>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 xml:space="preserve">Место предоставления документов о повышении квалификации: г.  </w:t>
            </w:r>
            <w:proofErr w:type="spellStart"/>
            <w:r w:rsidRPr="00C95E54">
              <w:rPr>
                <w:rFonts w:ascii="PT Astra Serif" w:hAnsi="PT Astra Serif"/>
                <w:sz w:val="26"/>
                <w:szCs w:val="26"/>
              </w:rPr>
              <w:t>Югорск</w:t>
            </w:r>
            <w:proofErr w:type="spellEnd"/>
            <w:r w:rsidRPr="00C95E54">
              <w:rPr>
                <w:rFonts w:ascii="PT Astra Serif" w:hAnsi="PT Astra Serif"/>
                <w:sz w:val="26"/>
                <w:szCs w:val="26"/>
              </w:rPr>
              <w:t>, ул. 40 лет Победы, дом 11.</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6</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 xml:space="preserve">Количество </w:t>
            </w:r>
            <w:proofErr w:type="gramStart"/>
            <w:r w:rsidRPr="00C95E54">
              <w:rPr>
                <w:rFonts w:ascii="PT Astra Serif" w:hAnsi="PT Astra Serif"/>
                <w:bCs/>
                <w:sz w:val="26"/>
                <w:szCs w:val="26"/>
              </w:rPr>
              <w:t>обучаемых</w:t>
            </w:r>
            <w:proofErr w:type="gramEnd"/>
          </w:p>
        </w:tc>
        <w:tc>
          <w:tcPr>
            <w:tcW w:w="7512" w:type="dxa"/>
          </w:tcPr>
          <w:p w:rsidR="00C95E54" w:rsidRPr="00C95E54" w:rsidRDefault="00C95E54" w:rsidP="00C95E54">
            <w:pPr>
              <w:ind w:firstLine="317"/>
              <w:jc w:val="both"/>
              <w:rPr>
                <w:rFonts w:ascii="PT Astra Serif" w:hAnsi="PT Astra Serif"/>
                <w:bCs/>
                <w:sz w:val="26"/>
                <w:szCs w:val="26"/>
              </w:rPr>
            </w:pPr>
            <w:r w:rsidRPr="00C95E54">
              <w:rPr>
                <w:rFonts w:ascii="PT Astra Serif" w:hAnsi="PT Astra Serif"/>
                <w:bCs/>
                <w:sz w:val="26"/>
                <w:szCs w:val="26"/>
              </w:rPr>
              <w:t>7 (семь)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7</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Требования к ДПП и ее реализации</w:t>
            </w:r>
          </w:p>
        </w:tc>
        <w:tc>
          <w:tcPr>
            <w:tcW w:w="7512" w:type="dxa"/>
          </w:tcPr>
          <w:p w:rsidR="00C95E54" w:rsidRPr="00C95E54" w:rsidRDefault="00C95E54" w:rsidP="00C95E54">
            <w:pPr>
              <w:tabs>
                <w:tab w:val="num" w:pos="1980"/>
              </w:tabs>
              <w:ind w:left="1404" w:hanging="1087"/>
              <w:jc w:val="both"/>
              <w:rPr>
                <w:rFonts w:ascii="PT Astra Serif" w:hAnsi="PT Astra Serif"/>
                <w:sz w:val="26"/>
                <w:szCs w:val="26"/>
              </w:rPr>
            </w:pPr>
            <w:r w:rsidRPr="00C95E54">
              <w:rPr>
                <w:rFonts w:ascii="PT Astra Serif" w:hAnsi="PT Astra Serif"/>
                <w:sz w:val="26"/>
                <w:szCs w:val="26"/>
              </w:rPr>
              <w:t>I. Порядок оказания услуг.</w:t>
            </w:r>
          </w:p>
          <w:p w:rsidR="00C95E54" w:rsidRPr="00C95E54" w:rsidRDefault="00C95E54" w:rsidP="00C95E54">
            <w:pPr>
              <w:tabs>
                <w:tab w:val="num" w:pos="1980"/>
              </w:tabs>
              <w:ind w:left="1404" w:hanging="1087"/>
              <w:jc w:val="both"/>
              <w:rPr>
                <w:rFonts w:ascii="PT Astra Serif" w:hAnsi="PT Astra Serif"/>
                <w:sz w:val="26"/>
                <w:szCs w:val="26"/>
              </w:rPr>
            </w:pPr>
            <w:r w:rsidRPr="00C95E54">
              <w:rPr>
                <w:rFonts w:ascii="PT Astra Serif" w:hAnsi="PT Astra Serif"/>
                <w:sz w:val="26"/>
                <w:szCs w:val="26"/>
              </w:rPr>
              <w:t xml:space="preserve">1.1. Исполнитель должен: </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групповые и индивидуальные упражнения, лекции-диалоги, деловые игры, анализ конкретных ситуаций, кейсы, компьютерное тестирование, разработка инструментов для их реального применения, обмен опытом, выполнение заданий в мини-группах, интерактивные мини-лекции и т.д. ДПП </w:t>
            </w:r>
            <w:proofErr w:type="gramStart"/>
            <w:r w:rsidRPr="00C95E54">
              <w:rPr>
                <w:rFonts w:ascii="PT Astra Serif" w:hAnsi="PT Astra Serif"/>
                <w:sz w:val="26"/>
                <w:szCs w:val="26"/>
              </w:rPr>
              <w:t>разрабатывается и утверждается</w:t>
            </w:r>
            <w:proofErr w:type="gramEnd"/>
            <w:r w:rsidRPr="00C95E54">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C95E54">
              <w:rPr>
                <w:rFonts w:ascii="PT Astra Serif" w:hAnsi="PT Astra Serif"/>
                <w:sz w:val="26"/>
                <w:szCs w:val="26"/>
              </w:rPr>
              <w:t>обучаемых</w:t>
            </w:r>
            <w:proofErr w:type="gramEnd"/>
            <w:r w:rsidRPr="00C95E54">
              <w:rPr>
                <w:rFonts w:ascii="PT Astra Serif" w:hAnsi="PT Astra Serif"/>
                <w:sz w:val="26"/>
                <w:szCs w:val="26"/>
              </w:rPr>
              <w:t>.</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1.1.3.Организовать учебный процесс.</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1.1.4. Провести комплексную оценку приобретенных </w:t>
            </w:r>
            <w:proofErr w:type="gramStart"/>
            <w:r w:rsidRPr="00C95E54">
              <w:rPr>
                <w:rFonts w:ascii="PT Astra Serif" w:hAnsi="PT Astra Serif"/>
                <w:sz w:val="26"/>
                <w:szCs w:val="26"/>
              </w:rPr>
              <w:t>обучаемыми</w:t>
            </w:r>
            <w:proofErr w:type="gramEnd"/>
            <w:r w:rsidRPr="00C95E54">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1.1.5. Провести анкетирование обучаемых о степени их </w:t>
            </w:r>
            <w:r w:rsidRPr="00C95E54">
              <w:rPr>
                <w:rFonts w:ascii="PT Astra Serif" w:hAnsi="PT Astra Serif"/>
                <w:sz w:val="26"/>
                <w:szCs w:val="26"/>
              </w:rPr>
              <w:lastRenderedPageBreak/>
              <w:t>удовлетворенности результатами обучения, результаты направить Заказчику в течение 10 (десять) рабочих дней после оказания услуг</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C95E54">
              <w:rPr>
                <w:rFonts w:ascii="PT Astra Serif" w:hAnsi="PT Astra Serif"/>
                <w:sz w:val="26"/>
                <w:szCs w:val="26"/>
              </w:rPr>
              <w:t>обучаемыми</w:t>
            </w:r>
            <w:proofErr w:type="gramEnd"/>
            <w:r w:rsidRPr="00C95E54">
              <w:rPr>
                <w:rFonts w:ascii="PT Astra Serif" w:hAnsi="PT Astra Serif"/>
                <w:sz w:val="26"/>
                <w:szCs w:val="26"/>
              </w:rPr>
              <w:t xml:space="preserve"> (в день установления факта пропуска занятия).</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C95E54">
              <w:rPr>
                <w:rFonts w:ascii="PT Astra Serif" w:hAnsi="PT Astra Serif"/>
                <w:sz w:val="26"/>
                <w:szCs w:val="26"/>
              </w:rPr>
              <w:t>к</w:t>
            </w:r>
            <w:proofErr w:type="gramEnd"/>
            <w:r w:rsidRPr="00C95E54">
              <w:rPr>
                <w:rFonts w:ascii="PT Astra Serif" w:hAnsi="PT Astra Serif"/>
                <w:sz w:val="26"/>
                <w:szCs w:val="26"/>
              </w:rPr>
              <w:t xml:space="preserve"> обучаемым на период обучения и решения оперативных вопросов в г. </w:t>
            </w:r>
            <w:proofErr w:type="spellStart"/>
            <w:r w:rsidRPr="00C95E54">
              <w:rPr>
                <w:rFonts w:ascii="PT Astra Serif" w:hAnsi="PT Astra Serif"/>
                <w:sz w:val="26"/>
                <w:szCs w:val="26"/>
              </w:rPr>
              <w:t>Югорске</w:t>
            </w:r>
            <w:proofErr w:type="spellEnd"/>
            <w:r w:rsidRPr="00C95E54">
              <w:rPr>
                <w:rFonts w:ascii="PT Astra Serif" w:hAnsi="PT Astra Serif"/>
                <w:sz w:val="26"/>
                <w:szCs w:val="26"/>
              </w:rPr>
              <w:t>.</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1.2. Заказчик должен:</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1.2.1. В течени</w:t>
            </w:r>
            <w:proofErr w:type="gramStart"/>
            <w:r w:rsidRPr="00C95E54">
              <w:rPr>
                <w:rFonts w:ascii="PT Astra Serif" w:hAnsi="PT Astra Serif"/>
                <w:sz w:val="26"/>
                <w:szCs w:val="26"/>
              </w:rPr>
              <w:t>и</w:t>
            </w:r>
            <w:proofErr w:type="gramEnd"/>
            <w:r w:rsidRPr="00C95E54">
              <w:rPr>
                <w:rFonts w:ascii="PT Astra Serif" w:hAnsi="PT Astra Serif"/>
                <w:sz w:val="26"/>
                <w:szCs w:val="26"/>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95E54">
              <w:rPr>
                <w:rFonts w:ascii="PT Astra Serif" w:hAnsi="PT Astra Serif"/>
                <w:sz w:val="26"/>
                <w:szCs w:val="26"/>
              </w:rPr>
              <w:t>позднее</w:t>
            </w:r>
            <w:proofErr w:type="gramEnd"/>
            <w:r w:rsidRPr="00C95E54">
              <w:rPr>
                <w:rFonts w:ascii="PT Astra Serif" w:hAnsi="PT Astra Serif"/>
                <w:sz w:val="26"/>
                <w:szCs w:val="26"/>
              </w:rPr>
              <w:t xml:space="preserve"> чем за 5 (пять) рабочих дней до дня начала обучения.</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1.2.2. Обеспечить своевременное информирование обучаемых о месте и сроках проведения обучения.</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II. Условия оказания услуг.</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2.4. Обучение должно быть организовано на русском языке. </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Курсы повышения квалификации должны проводиться практикующим специалистом:</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Квалификация преподавателя должна быть подтверждена: </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xml:space="preserve">- дипломом о высшем образовании (например – </w:t>
            </w:r>
            <w:proofErr w:type="gramStart"/>
            <w:r w:rsidRPr="00C95E54">
              <w:rPr>
                <w:rFonts w:ascii="PT Astra Serif" w:hAnsi="PT Astra Serif"/>
                <w:sz w:val="26"/>
                <w:szCs w:val="26"/>
              </w:rPr>
              <w:t>юридическое</w:t>
            </w:r>
            <w:proofErr w:type="gramEnd"/>
            <w:r w:rsidRPr="00C95E54">
              <w:rPr>
                <w:rFonts w:ascii="PT Astra Serif" w:hAnsi="PT Astra Serif"/>
                <w:sz w:val="26"/>
                <w:szCs w:val="26"/>
              </w:rPr>
              <w:t>, педагогическое, экономическое);</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lastRenderedPageBreak/>
              <w:t>Копии вышеперечисленных документов должны быть представлены Заказчику на электронный адрес trechegrub_ls@ugorsk.ru.</w:t>
            </w:r>
          </w:p>
          <w:p w:rsidR="00C95E54" w:rsidRPr="00C95E54" w:rsidRDefault="00C95E54" w:rsidP="00C95E54">
            <w:pPr>
              <w:tabs>
                <w:tab w:val="num" w:pos="1980"/>
              </w:tabs>
              <w:ind w:left="33" w:firstLine="284"/>
              <w:jc w:val="both"/>
              <w:rPr>
                <w:rFonts w:ascii="PT Astra Serif" w:hAnsi="PT Astra Serif"/>
                <w:sz w:val="26"/>
                <w:szCs w:val="26"/>
              </w:rPr>
            </w:pPr>
            <w:r w:rsidRPr="00C95E54">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trechegrub_ls@ugorsk.ru, указанной сторонами в  муниципальном контракте.</w:t>
            </w:r>
          </w:p>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2.7.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lastRenderedPageBreak/>
              <w:t>8</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Требования к содержанию ДПП</w:t>
            </w:r>
          </w:p>
        </w:tc>
        <w:tc>
          <w:tcPr>
            <w:tcW w:w="7512" w:type="dxa"/>
          </w:tcPr>
          <w:p w:rsidR="00C95E54" w:rsidRPr="00C95E54" w:rsidRDefault="00C95E54" w:rsidP="00C95E54">
            <w:pPr>
              <w:tabs>
                <w:tab w:val="left" w:pos="1260"/>
              </w:tabs>
              <w:suppressAutoHyphens/>
              <w:ind w:firstLine="317"/>
              <w:jc w:val="both"/>
              <w:rPr>
                <w:rFonts w:ascii="PT Astra Serif" w:hAnsi="PT Astra Serif"/>
                <w:spacing w:val="-6"/>
                <w:sz w:val="26"/>
                <w:szCs w:val="26"/>
                <w:lang w:eastAsia="zh-CN"/>
              </w:rPr>
            </w:pPr>
            <w:r w:rsidRPr="00C95E54">
              <w:rPr>
                <w:rFonts w:ascii="PT Astra Serif" w:hAnsi="PT Astra Serif"/>
                <w:spacing w:val="-6"/>
                <w:sz w:val="26"/>
                <w:szCs w:val="26"/>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C95E54" w:rsidRPr="00C95E54" w:rsidRDefault="00C95E54" w:rsidP="00C95E54">
            <w:pPr>
              <w:tabs>
                <w:tab w:val="left" w:pos="1260"/>
              </w:tabs>
              <w:suppressAutoHyphens/>
              <w:ind w:firstLine="317"/>
              <w:jc w:val="both"/>
              <w:rPr>
                <w:rFonts w:ascii="PT Astra Serif" w:hAnsi="PT Astra Serif"/>
                <w:spacing w:val="-6"/>
                <w:sz w:val="26"/>
                <w:szCs w:val="26"/>
                <w:lang w:eastAsia="zh-CN"/>
              </w:rPr>
            </w:pPr>
            <w:r w:rsidRPr="00C95E54">
              <w:rPr>
                <w:rFonts w:ascii="PT Astra Serif" w:hAnsi="PT Astra Serif"/>
                <w:spacing w:val="-6"/>
                <w:sz w:val="26"/>
                <w:szCs w:val="26"/>
                <w:lang w:eastAsia="zh-CN"/>
              </w:rPr>
              <w:t xml:space="preserve">Цели: </w:t>
            </w:r>
          </w:p>
          <w:p w:rsidR="00C95E54" w:rsidRPr="00C95E54" w:rsidRDefault="00C95E54" w:rsidP="00C95E54">
            <w:pPr>
              <w:numPr>
                <w:ilvl w:val="0"/>
                <w:numId w:val="35"/>
              </w:numPr>
              <w:tabs>
                <w:tab w:val="left" w:pos="742"/>
              </w:tabs>
              <w:suppressAutoHyphens/>
              <w:spacing w:line="288" w:lineRule="auto"/>
              <w:ind w:left="33" w:firstLine="284"/>
              <w:jc w:val="both"/>
              <w:rPr>
                <w:rFonts w:ascii="PT Astra Serif" w:hAnsi="PT Astra Serif"/>
                <w:spacing w:val="-6"/>
                <w:sz w:val="26"/>
                <w:szCs w:val="26"/>
                <w:lang w:eastAsia="zh-CN"/>
              </w:rPr>
            </w:pPr>
            <w:r w:rsidRPr="00C95E54">
              <w:rPr>
                <w:rFonts w:ascii="PT Astra Serif" w:hAnsi="PT Astra Serif"/>
                <w:spacing w:val="-6"/>
                <w:sz w:val="26"/>
                <w:szCs w:val="26"/>
                <w:lang w:eastAsia="zh-CN"/>
              </w:rPr>
              <w:t>Развить  лидерские качества руководителей.</w:t>
            </w:r>
          </w:p>
          <w:p w:rsidR="00C95E54" w:rsidRPr="00C95E54" w:rsidRDefault="00C95E54" w:rsidP="00C95E54">
            <w:pPr>
              <w:numPr>
                <w:ilvl w:val="0"/>
                <w:numId w:val="35"/>
              </w:numPr>
              <w:tabs>
                <w:tab w:val="left" w:pos="742"/>
              </w:tabs>
              <w:suppressAutoHyphens/>
              <w:spacing w:line="288" w:lineRule="auto"/>
              <w:ind w:left="33" w:firstLine="284"/>
              <w:jc w:val="both"/>
              <w:rPr>
                <w:rFonts w:ascii="PT Astra Serif" w:hAnsi="PT Astra Serif"/>
                <w:spacing w:val="-6"/>
                <w:sz w:val="26"/>
                <w:szCs w:val="26"/>
                <w:lang w:eastAsia="zh-CN"/>
              </w:rPr>
            </w:pPr>
            <w:r w:rsidRPr="00C95E54">
              <w:rPr>
                <w:rFonts w:ascii="PT Astra Serif" w:hAnsi="PT Astra Serif"/>
                <w:spacing w:val="-6"/>
                <w:sz w:val="26"/>
                <w:szCs w:val="26"/>
                <w:lang w:eastAsia="zh-CN"/>
              </w:rPr>
              <w:t>Повысить вовлеченность сотрудников в процесс достижения командных целей.</w:t>
            </w:r>
          </w:p>
          <w:p w:rsidR="00C95E54" w:rsidRPr="00C95E54" w:rsidRDefault="00C95E54" w:rsidP="00C95E54">
            <w:pPr>
              <w:numPr>
                <w:ilvl w:val="0"/>
                <w:numId w:val="35"/>
              </w:numPr>
              <w:tabs>
                <w:tab w:val="left" w:pos="742"/>
              </w:tabs>
              <w:suppressAutoHyphens/>
              <w:spacing w:line="288" w:lineRule="auto"/>
              <w:ind w:left="33" w:firstLine="284"/>
              <w:jc w:val="both"/>
              <w:rPr>
                <w:rFonts w:ascii="PT Astra Serif" w:hAnsi="PT Astra Serif"/>
                <w:spacing w:val="-6"/>
                <w:sz w:val="26"/>
                <w:szCs w:val="26"/>
                <w:lang w:eastAsia="zh-CN"/>
              </w:rPr>
            </w:pPr>
            <w:r w:rsidRPr="00C95E54">
              <w:rPr>
                <w:rFonts w:ascii="PT Astra Serif" w:hAnsi="PT Astra Serif"/>
                <w:spacing w:val="-6"/>
                <w:sz w:val="26"/>
                <w:szCs w:val="26"/>
                <w:lang w:eastAsia="zh-CN"/>
              </w:rPr>
              <w:t>Изучить инструменты для формирования продуктивных команд и управления ими.</w:t>
            </w:r>
          </w:p>
          <w:p w:rsidR="00C95E54" w:rsidRPr="00C95E54" w:rsidRDefault="00C95E54" w:rsidP="00C95E54">
            <w:pPr>
              <w:tabs>
                <w:tab w:val="left" w:pos="1260"/>
              </w:tabs>
              <w:suppressAutoHyphens/>
              <w:ind w:firstLine="317"/>
              <w:jc w:val="both"/>
              <w:rPr>
                <w:rFonts w:ascii="PT Astra Serif" w:hAnsi="PT Astra Serif"/>
                <w:spacing w:val="-6"/>
                <w:sz w:val="26"/>
                <w:szCs w:val="26"/>
                <w:lang w:eastAsia="zh-CN"/>
              </w:rPr>
            </w:pPr>
            <w:r w:rsidRPr="00C95E54">
              <w:rPr>
                <w:rFonts w:ascii="PT Astra Serif" w:hAnsi="PT Astra Serif"/>
                <w:spacing w:val="-6"/>
                <w:sz w:val="26"/>
                <w:szCs w:val="26"/>
                <w:lang w:eastAsia="zh-CN"/>
              </w:rPr>
              <w:t xml:space="preserve">Задачи программы: </w:t>
            </w:r>
          </w:p>
          <w:p w:rsidR="00C95E54" w:rsidRPr="00C95E54" w:rsidRDefault="00C95E54" w:rsidP="00C95E54">
            <w:pPr>
              <w:numPr>
                <w:ilvl w:val="0"/>
                <w:numId w:val="34"/>
              </w:numPr>
              <w:tabs>
                <w:tab w:val="num" w:pos="33"/>
              </w:tabs>
              <w:suppressAutoHyphens/>
              <w:spacing w:line="288" w:lineRule="auto"/>
              <w:ind w:left="0" w:firstLine="360"/>
              <w:jc w:val="both"/>
              <w:rPr>
                <w:rFonts w:ascii="PT Astra Serif" w:hAnsi="PT Astra Serif"/>
                <w:spacing w:val="-6"/>
                <w:sz w:val="26"/>
                <w:szCs w:val="26"/>
                <w:lang w:eastAsia="zh-CN"/>
              </w:rPr>
            </w:pPr>
            <w:r w:rsidRPr="00C95E54">
              <w:rPr>
                <w:rFonts w:ascii="PT Astra Serif" w:hAnsi="PT Astra Serif"/>
                <w:spacing w:val="-6"/>
                <w:sz w:val="26"/>
                <w:szCs w:val="26"/>
                <w:lang w:eastAsia="zh-CN"/>
              </w:rPr>
              <w:t>Формирование комплексного понимания роли и функций руководителя.</w:t>
            </w:r>
          </w:p>
          <w:p w:rsidR="00C95E54" w:rsidRPr="00C95E54" w:rsidRDefault="00C95E54" w:rsidP="00C95E54">
            <w:pPr>
              <w:numPr>
                <w:ilvl w:val="0"/>
                <w:numId w:val="34"/>
              </w:numPr>
              <w:tabs>
                <w:tab w:val="num" w:pos="33"/>
              </w:tabs>
              <w:suppressAutoHyphens/>
              <w:spacing w:line="288" w:lineRule="auto"/>
              <w:ind w:left="0" w:firstLine="360"/>
              <w:jc w:val="both"/>
              <w:rPr>
                <w:rFonts w:ascii="PT Astra Serif" w:hAnsi="PT Astra Serif"/>
                <w:spacing w:val="-6"/>
                <w:sz w:val="26"/>
                <w:szCs w:val="26"/>
                <w:lang w:eastAsia="zh-CN"/>
              </w:rPr>
            </w:pPr>
            <w:r w:rsidRPr="00C95E54">
              <w:rPr>
                <w:rFonts w:ascii="PT Astra Serif" w:hAnsi="PT Astra Serif"/>
                <w:spacing w:val="-6"/>
                <w:sz w:val="26"/>
                <w:szCs w:val="26"/>
                <w:lang w:eastAsia="zh-CN"/>
              </w:rPr>
              <w:t>Анализ критериев успешности руководителя.</w:t>
            </w:r>
          </w:p>
          <w:p w:rsidR="00C95E54" w:rsidRPr="00C95E54" w:rsidRDefault="00C95E54" w:rsidP="00C95E54">
            <w:pPr>
              <w:numPr>
                <w:ilvl w:val="0"/>
                <w:numId w:val="34"/>
              </w:numPr>
              <w:tabs>
                <w:tab w:val="num" w:pos="33"/>
              </w:tabs>
              <w:suppressAutoHyphens/>
              <w:spacing w:line="288" w:lineRule="auto"/>
              <w:ind w:left="0" w:firstLine="360"/>
              <w:jc w:val="both"/>
              <w:rPr>
                <w:rFonts w:ascii="PT Astra Serif" w:hAnsi="PT Astra Serif"/>
                <w:spacing w:val="-6"/>
                <w:sz w:val="26"/>
                <w:szCs w:val="26"/>
                <w:lang w:eastAsia="zh-CN"/>
              </w:rPr>
            </w:pPr>
            <w:r w:rsidRPr="00C95E54">
              <w:rPr>
                <w:rFonts w:ascii="PT Astra Serif" w:hAnsi="PT Astra Serif"/>
                <w:spacing w:val="-6"/>
                <w:sz w:val="26"/>
                <w:szCs w:val="26"/>
                <w:lang w:eastAsia="zh-CN"/>
              </w:rPr>
              <w:t>Диагностика стилей эффективного и неэффективного руководства подчиненными.</w:t>
            </w:r>
          </w:p>
          <w:p w:rsidR="00C95E54" w:rsidRPr="00C95E54" w:rsidRDefault="00C95E54" w:rsidP="00C95E54">
            <w:pPr>
              <w:numPr>
                <w:ilvl w:val="0"/>
                <w:numId w:val="34"/>
              </w:numPr>
              <w:tabs>
                <w:tab w:val="clear" w:pos="720"/>
                <w:tab w:val="num" w:pos="33"/>
                <w:tab w:val="left" w:pos="742"/>
              </w:tabs>
              <w:suppressAutoHyphens/>
              <w:spacing w:line="288" w:lineRule="auto"/>
              <w:ind w:left="0" w:firstLine="360"/>
              <w:jc w:val="both"/>
              <w:rPr>
                <w:rFonts w:ascii="PT Astra Serif" w:hAnsi="PT Astra Serif"/>
                <w:spacing w:val="-6"/>
                <w:sz w:val="26"/>
                <w:szCs w:val="26"/>
                <w:lang w:eastAsia="zh-CN"/>
              </w:rPr>
            </w:pPr>
            <w:r w:rsidRPr="00C95E54">
              <w:rPr>
                <w:rFonts w:ascii="PT Astra Serif" w:hAnsi="PT Astra Serif"/>
                <w:spacing w:val="-6"/>
                <w:sz w:val="26"/>
                <w:szCs w:val="26"/>
                <w:lang w:eastAsia="zh-CN"/>
              </w:rPr>
              <w:t>Формирование навыков, необходимых руководителю на каждом этапе управленческого цикла.</w:t>
            </w:r>
          </w:p>
          <w:p w:rsidR="00C95E54" w:rsidRPr="00C95E54" w:rsidRDefault="00C95E54" w:rsidP="00C95E54">
            <w:pPr>
              <w:tabs>
                <w:tab w:val="left" w:pos="1260"/>
              </w:tabs>
              <w:suppressAutoHyphens/>
              <w:ind w:firstLine="567"/>
              <w:jc w:val="both"/>
              <w:rPr>
                <w:rFonts w:ascii="PT Astra Serif" w:hAnsi="PT Astra Serif"/>
                <w:spacing w:val="-6"/>
                <w:sz w:val="26"/>
                <w:szCs w:val="26"/>
                <w:lang w:eastAsia="zh-CN"/>
              </w:rPr>
            </w:pPr>
            <w:r w:rsidRPr="00C95E54">
              <w:rPr>
                <w:rFonts w:ascii="PT Astra Serif" w:hAnsi="PT Astra Serif"/>
                <w:spacing w:val="-6"/>
                <w:sz w:val="26"/>
                <w:szCs w:val="26"/>
                <w:lang w:eastAsia="zh-CN"/>
              </w:rPr>
              <w:t>В ходе реализации ДПП слушатели должны изучить ключевые вопросы:</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pacing w:val="-6"/>
                <w:sz w:val="26"/>
                <w:szCs w:val="26"/>
                <w:lang w:eastAsia="zh-CN"/>
              </w:rPr>
            </w:pPr>
            <w:r w:rsidRPr="00C95E54">
              <w:rPr>
                <w:rFonts w:ascii="PT Astra Serif" w:hAnsi="PT Astra Serif"/>
                <w:spacing w:val="-6"/>
                <w:sz w:val="26"/>
                <w:szCs w:val="26"/>
                <w:lang w:eastAsia="zh-CN"/>
              </w:rPr>
              <w:t>Современный подход к управлению.</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z w:val="26"/>
                <w:szCs w:val="26"/>
              </w:rPr>
            </w:pPr>
            <w:r w:rsidRPr="00C95E54">
              <w:rPr>
                <w:rFonts w:ascii="PT Astra Serif" w:hAnsi="PT Astra Serif"/>
                <w:sz w:val="26"/>
                <w:szCs w:val="26"/>
              </w:rPr>
              <w:t>Самодиагностика управленческих компетенций.</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z w:val="26"/>
                <w:szCs w:val="26"/>
              </w:rPr>
            </w:pPr>
            <w:r w:rsidRPr="00C95E54">
              <w:rPr>
                <w:rFonts w:ascii="PT Astra Serif" w:hAnsi="PT Astra Serif"/>
                <w:sz w:val="26"/>
                <w:szCs w:val="26"/>
              </w:rPr>
              <w:t xml:space="preserve">Методы планирования и основы </w:t>
            </w:r>
            <w:proofErr w:type="gramStart"/>
            <w:r w:rsidRPr="00C95E54">
              <w:rPr>
                <w:rFonts w:ascii="PT Astra Serif" w:hAnsi="PT Astra Serif"/>
                <w:sz w:val="26"/>
                <w:szCs w:val="26"/>
              </w:rPr>
              <w:t>тайм-менеджмента</w:t>
            </w:r>
            <w:proofErr w:type="gramEnd"/>
            <w:r w:rsidRPr="00C95E54">
              <w:rPr>
                <w:rFonts w:ascii="PT Astra Serif" w:hAnsi="PT Astra Serif"/>
                <w:sz w:val="26"/>
                <w:szCs w:val="26"/>
              </w:rPr>
              <w:t>.</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z w:val="26"/>
                <w:szCs w:val="26"/>
              </w:rPr>
            </w:pPr>
            <w:r w:rsidRPr="00C95E54">
              <w:rPr>
                <w:rFonts w:ascii="PT Astra Serif" w:hAnsi="PT Astra Serif"/>
                <w:sz w:val="26"/>
                <w:szCs w:val="26"/>
              </w:rPr>
              <w:t>Постановка задач. Делегирование. Ситуационное руководство.</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z w:val="26"/>
                <w:szCs w:val="26"/>
              </w:rPr>
            </w:pPr>
            <w:r w:rsidRPr="00C95E54">
              <w:rPr>
                <w:rFonts w:ascii="PT Astra Serif" w:hAnsi="PT Astra Serif"/>
                <w:sz w:val="26"/>
                <w:szCs w:val="26"/>
              </w:rPr>
              <w:t>Управление мотивацией подчинённых.</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z w:val="26"/>
                <w:szCs w:val="26"/>
              </w:rPr>
            </w:pPr>
            <w:r w:rsidRPr="00C95E54">
              <w:rPr>
                <w:rFonts w:ascii="PT Astra Serif" w:hAnsi="PT Astra Serif"/>
                <w:sz w:val="26"/>
                <w:szCs w:val="26"/>
              </w:rPr>
              <w:t>Контроль и обратная связь.</w:t>
            </w:r>
          </w:p>
          <w:p w:rsidR="00C95E54" w:rsidRPr="00C95E54" w:rsidRDefault="00C95E54" w:rsidP="00C95E54">
            <w:pPr>
              <w:numPr>
                <w:ilvl w:val="0"/>
                <w:numId w:val="36"/>
              </w:numPr>
              <w:tabs>
                <w:tab w:val="left" w:pos="0"/>
                <w:tab w:val="left" w:pos="175"/>
              </w:tabs>
              <w:spacing w:line="288" w:lineRule="auto"/>
              <w:ind w:left="0" w:firstLine="360"/>
              <w:jc w:val="both"/>
              <w:rPr>
                <w:rFonts w:ascii="PT Astra Serif" w:hAnsi="PT Astra Serif"/>
                <w:sz w:val="26"/>
                <w:szCs w:val="26"/>
              </w:rPr>
            </w:pPr>
            <w:r w:rsidRPr="00C95E54">
              <w:rPr>
                <w:rFonts w:ascii="PT Astra Serif" w:hAnsi="PT Astra Serif"/>
                <w:sz w:val="26"/>
                <w:szCs w:val="26"/>
              </w:rPr>
              <w:t>Развитие сотрудников.</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9</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 xml:space="preserve">Минимальные </w:t>
            </w:r>
            <w:r w:rsidRPr="00C95E54">
              <w:rPr>
                <w:rFonts w:ascii="PT Astra Serif" w:hAnsi="PT Astra Serif"/>
                <w:bCs/>
                <w:sz w:val="26"/>
                <w:szCs w:val="26"/>
              </w:rPr>
              <w:lastRenderedPageBreak/>
              <w:t>требования к методическому обеспечению ДПП и раздаточному материалу</w:t>
            </w:r>
          </w:p>
        </w:tc>
        <w:tc>
          <w:tcPr>
            <w:tcW w:w="7512" w:type="dxa"/>
          </w:tcPr>
          <w:p w:rsidR="00C95E54" w:rsidRPr="00C95E54" w:rsidRDefault="00C95E54" w:rsidP="00C95E54">
            <w:pPr>
              <w:tabs>
                <w:tab w:val="num" w:pos="0"/>
              </w:tabs>
              <w:ind w:firstLine="317"/>
              <w:jc w:val="both"/>
              <w:rPr>
                <w:rFonts w:ascii="PT Astra Serif" w:hAnsi="PT Astra Serif"/>
                <w:bCs/>
                <w:sz w:val="26"/>
                <w:szCs w:val="26"/>
              </w:rPr>
            </w:pPr>
            <w:r w:rsidRPr="00C95E54">
              <w:rPr>
                <w:rFonts w:ascii="PT Astra Serif" w:hAnsi="PT Astra Serif"/>
                <w:bCs/>
                <w:sz w:val="26"/>
                <w:szCs w:val="26"/>
              </w:rPr>
              <w:lastRenderedPageBreak/>
              <w:t xml:space="preserve">Исполнитель осуществляет методическую поддержку </w:t>
            </w:r>
            <w:r w:rsidRPr="00C95E54">
              <w:rPr>
                <w:rFonts w:ascii="PT Astra Serif" w:hAnsi="PT Astra Serif"/>
                <w:bCs/>
                <w:sz w:val="26"/>
                <w:szCs w:val="26"/>
              </w:rPr>
              <w:lastRenderedPageBreak/>
              <w:t>обучаемых в процессе обучения с предоставлением возможности получения консультаций, принимающих участие в обучении.</w:t>
            </w:r>
          </w:p>
          <w:p w:rsidR="00C95E54" w:rsidRPr="00C95E54" w:rsidRDefault="00C95E54" w:rsidP="00C95E54">
            <w:pPr>
              <w:tabs>
                <w:tab w:val="num" w:pos="0"/>
              </w:tabs>
              <w:ind w:firstLine="317"/>
              <w:jc w:val="both"/>
              <w:rPr>
                <w:rFonts w:ascii="PT Astra Serif" w:hAnsi="PT Astra Serif"/>
                <w:sz w:val="26"/>
                <w:szCs w:val="26"/>
              </w:rPr>
            </w:pPr>
            <w:r w:rsidRPr="00C95E54">
              <w:rPr>
                <w:rFonts w:ascii="PT Astra Serif" w:hAnsi="PT Astra Serif"/>
                <w:bCs/>
                <w:sz w:val="26"/>
                <w:szCs w:val="26"/>
              </w:rPr>
              <w:t xml:space="preserve">Методическое обеспечение ДПП </w:t>
            </w:r>
            <w:r w:rsidRPr="00C95E54">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C95E54" w:rsidRPr="00C95E54" w:rsidRDefault="00C95E54" w:rsidP="00C95E54">
            <w:pPr>
              <w:tabs>
                <w:tab w:val="num" w:pos="0"/>
              </w:tabs>
              <w:ind w:firstLine="317"/>
              <w:jc w:val="both"/>
              <w:rPr>
                <w:rFonts w:ascii="PT Astra Serif" w:hAnsi="PT Astra Serif"/>
                <w:sz w:val="26"/>
                <w:szCs w:val="26"/>
              </w:rPr>
            </w:pPr>
            <w:r w:rsidRPr="00C95E54">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lastRenderedPageBreak/>
              <w:t>10</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 xml:space="preserve">Требования к результатам услуг </w:t>
            </w:r>
          </w:p>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и форме их представления</w:t>
            </w:r>
          </w:p>
        </w:tc>
        <w:tc>
          <w:tcPr>
            <w:tcW w:w="7512" w:type="dxa"/>
          </w:tcPr>
          <w:p w:rsidR="00C95E54" w:rsidRPr="00C95E54" w:rsidRDefault="00C95E54" w:rsidP="00C95E54">
            <w:pPr>
              <w:shd w:val="clear" w:color="auto" w:fill="FFFFFF"/>
              <w:tabs>
                <w:tab w:val="left" w:pos="1498"/>
              </w:tabs>
              <w:ind w:firstLine="317"/>
              <w:jc w:val="both"/>
              <w:rPr>
                <w:rFonts w:ascii="PT Astra Serif" w:hAnsi="PT Astra Serif"/>
                <w:color w:val="000000"/>
                <w:sz w:val="26"/>
                <w:szCs w:val="26"/>
              </w:rPr>
            </w:pPr>
            <w:r w:rsidRPr="00C95E54">
              <w:rPr>
                <w:rFonts w:ascii="PT Astra Serif" w:hAnsi="PT Astra Serif"/>
                <w:color w:val="000000"/>
                <w:sz w:val="26"/>
                <w:szCs w:val="26"/>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C95E54" w:rsidRPr="00C95E54" w:rsidRDefault="00C95E54" w:rsidP="00C95E54">
            <w:pPr>
              <w:ind w:firstLine="317"/>
              <w:jc w:val="both"/>
              <w:rPr>
                <w:rFonts w:ascii="PT Astra Serif" w:hAnsi="PT Astra Serif"/>
                <w:sz w:val="26"/>
                <w:szCs w:val="26"/>
              </w:rPr>
            </w:pPr>
            <w:r w:rsidRPr="00C95E54">
              <w:rPr>
                <w:rFonts w:ascii="PT Astra Serif" w:hAnsi="PT Astra Serif"/>
                <w:color w:val="000000"/>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11</w:t>
            </w:r>
          </w:p>
        </w:tc>
        <w:tc>
          <w:tcPr>
            <w:tcW w:w="2552" w:type="dxa"/>
          </w:tcPr>
          <w:p w:rsidR="00C95E54" w:rsidRPr="00C95E54" w:rsidRDefault="00C95E54" w:rsidP="00C95E54">
            <w:pPr>
              <w:rPr>
                <w:rFonts w:ascii="PT Astra Serif" w:hAnsi="PT Astra Serif"/>
                <w:bCs/>
                <w:sz w:val="26"/>
                <w:szCs w:val="26"/>
              </w:rPr>
            </w:pPr>
            <w:r w:rsidRPr="00C95E54">
              <w:rPr>
                <w:rFonts w:ascii="PT Astra Serif" w:hAnsi="PT Astra Serif"/>
                <w:bCs/>
                <w:sz w:val="26"/>
                <w:szCs w:val="26"/>
              </w:rPr>
              <w:t>Требования к объему и гарантиям качества услуг</w:t>
            </w:r>
          </w:p>
        </w:tc>
        <w:tc>
          <w:tcPr>
            <w:tcW w:w="7512" w:type="dxa"/>
          </w:tcPr>
          <w:p w:rsidR="00C95E54" w:rsidRPr="00C95E54" w:rsidRDefault="00C95E54" w:rsidP="00C95E54">
            <w:pPr>
              <w:ind w:firstLine="317"/>
              <w:jc w:val="both"/>
              <w:rPr>
                <w:rFonts w:ascii="PT Astra Serif" w:hAnsi="PT Astra Serif"/>
                <w:sz w:val="26"/>
                <w:szCs w:val="26"/>
              </w:rPr>
            </w:pPr>
            <w:r w:rsidRPr="00C95E54">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C95E54">
              <w:rPr>
                <w:rFonts w:ascii="PT Astra Serif" w:hAnsi="PT Astra Serif"/>
                <w:sz w:val="26"/>
                <w:szCs w:val="26"/>
              </w:rPr>
              <w:t>обучаемыми</w:t>
            </w:r>
            <w:proofErr w:type="gramEnd"/>
            <w:r w:rsidRPr="00C95E54">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12</w:t>
            </w:r>
          </w:p>
        </w:tc>
        <w:tc>
          <w:tcPr>
            <w:tcW w:w="2552" w:type="dxa"/>
          </w:tcPr>
          <w:p w:rsidR="00C95E54" w:rsidRPr="00C95E54" w:rsidRDefault="00C95E54" w:rsidP="00C95E54">
            <w:pPr>
              <w:rPr>
                <w:rFonts w:ascii="PT Astra Serif" w:hAnsi="PT Astra Serif"/>
                <w:sz w:val="26"/>
                <w:szCs w:val="26"/>
              </w:rPr>
            </w:pPr>
            <w:r w:rsidRPr="00C95E54">
              <w:rPr>
                <w:rFonts w:ascii="PT Astra Serif" w:hAnsi="PT Astra Serif"/>
                <w:sz w:val="26"/>
                <w:szCs w:val="26"/>
              </w:rPr>
              <w:t xml:space="preserve">Иные требования к услугам и условиям их оказания </w:t>
            </w:r>
          </w:p>
        </w:tc>
        <w:tc>
          <w:tcPr>
            <w:tcW w:w="7512" w:type="dxa"/>
          </w:tcPr>
          <w:p w:rsidR="00C95E54" w:rsidRPr="00C95E54" w:rsidRDefault="00C95E54" w:rsidP="00C95E54">
            <w:pPr>
              <w:tabs>
                <w:tab w:val="num" w:pos="0"/>
              </w:tabs>
              <w:ind w:firstLine="317"/>
              <w:jc w:val="both"/>
              <w:rPr>
                <w:rFonts w:ascii="PT Astra Serif" w:hAnsi="PT Astra Serif"/>
                <w:sz w:val="26"/>
                <w:szCs w:val="26"/>
              </w:rPr>
            </w:pPr>
            <w:proofErr w:type="gramStart"/>
            <w:r w:rsidRPr="00C95E54">
              <w:rPr>
                <w:rFonts w:ascii="PT Astra Serif" w:hAnsi="PT Astra Serif"/>
                <w:sz w:val="26"/>
                <w:szCs w:val="26"/>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C95E54">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C95E54" w:rsidRPr="00C95E54" w:rsidTr="00C95E54">
        <w:tc>
          <w:tcPr>
            <w:tcW w:w="709" w:type="dxa"/>
          </w:tcPr>
          <w:p w:rsidR="00C95E54" w:rsidRPr="00C95E54" w:rsidRDefault="00C95E54" w:rsidP="00C95E54">
            <w:pPr>
              <w:jc w:val="both"/>
              <w:rPr>
                <w:rFonts w:ascii="PT Astra Serif" w:hAnsi="PT Astra Serif"/>
                <w:bCs/>
                <w:sz w:val="26"/>
                <w:szCs w:val="26"/>
              </w:rPr>
            </w:pPr>
            <w:r w:rsidRPr="00C95E54">
              <w:rPr>
                <w:rFonts w:ascii="PT Astra Serif" w:hAnsi="PT Astra Serif"/>
                <w:bCs/>
                <w:sz w:val="26"/>
                <w:szCs w:val="26"/>
              </w:rPr>
              <w:t>13</w:t>
            </w:r>
          </w:p>
        </w:tc>
        <w:tc>
          <w:tcPr>
            <w:tcW w:w="2552" w:type="dxa"/>
          </w:tcPr>
          <w:p w:rsidR="00C95E54" w:rsidRPr="00C95E54" w:rsidRDefault="00C95E54" w:rsidP="00C95E54">
            <w:pPr>
              <w:rPr>
                <w:rFonts w:ascii="PT Astra Serif" w:hAnsi="PT Astra Serif"/>
                <w:sz w:val="26"/>
                <w:szCs w:val="26"/>
              </w:rPr>
            </w:pPr>
            <w:r w:rsidRPr="00C95E54">
              <w:rPr>
                <w:rFonts w:ascii="PT Astra Serif" w:hAnsi="PT Astra Serif"/>
                <w:sz w:val="26"/>
                <w:szCs w:val="26"/>
              </w:rPr>
              <w:t>Код ОКПД 2</w:t>
            </w:r>
          </w:p>
        </w:tc>
        <w:tc>
          <w:tcPr>
            <w:tcW w:w="7512" w:type="dxa"/>
          </w:tcPr>
          <w:p w:rsidR="00C95E54" w:rsidRPr="00C95E54" w:rsidRDefault="00C95E54" w:rsidP="00C95E54">
            <w:pPr>
              <w:tabs>
                <w:tab w:val="num" w:pos="0"/>
              </w:tabs>
              <w:jc w:val="both"/>
              <w:rPr>
                <w:rFonts w:ascii="PT Astra Serif" w:hAnsi="PT Astra Serif"/>
                <w:sz w:val="26"/>
                <w:szCs w:val="26"/>
              </w:rPr>
            </w:pPr>
            <w:r w:rsidRPr="00C95E54">
              <w:rPr>
                <w:rFonts w:ascii="PT Astra Serif" w:hAnsi="PT Astra Serif"/>
                <w:sz w:val="26"/>
                <w:szCs w:val="26"/>
              </w:rPr>
              <w:t>85.42.19.900</w:t>
            </w:r>
          </w:p>
        </w:tc>
      </w:tr>
    </w:tbl>
    <w:p w:rsidR="00C34FB9" w:rsidRDefault="00C34FB9" w:rsidP="00C95E54">
      <w:pPr>
        <w:pStyle w:val="10"/>
        <w:spacing w:after="0" w:line="240" w:lineRule="auto"/>
        <w:rPr>
          <w:rFonts w:ascii="PT Astra Serif" w:hAnsi="PT Astra Serif"/>
          <w:szCs w:val="24"/>
          <w:u w:val="single"/>
        </w:rPr>
      </w:pPr>
    </w:p>
    <w:p w:rsidR="00C34FB9" w:rsidRPr="009823D7" w:rsidRDefault="00C34FB9"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_______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________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C95E54" w:rsidRDefault="00C95E54" w:rsidP="00C95E54">
      <w:pPr>
        <w:widowControl w:val="0"/>
        <w:autoSpaceDE w:val="0"/>
        <w:autoSpaceDN w:val="0"/>
        <w:adjustRightInd w:val="0"/>
        <w:rPr>
          <w:rFonts w:ascii="PT Astra Serif" w:hAnsi="PT Astra Serif"/>
          <w:sz w:val="24"/>
          <w:szCs w:val="24"/>
        </w:rPr>
      </w:pPr>
    </w:p>
    <w:p w:rsidR="00C95E54" w:rsidRDefault="00C95E54"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C34FB9" w:rsidRDefault="00DA06F3" w:rsidP="00DA06F3">
            <w:pPr>
              <w:widowControl w:val="0"/>
              <w:autoSpaceDE w:val="0"/>
              <w:autoSpaceDN w:val="0"/>
              <w:adjustRightInd w:val="0"/>
              <w:rPr>
                <w:rFonts w:ascii="PT Astra Serif" w:hAnsi="PT Astra Serif"/>
                <w:b/>
                <w:sz w:val="24"/>
                <w:szCs w:val="24"/>
              </w:rPr>
            </w:pPr>
            <w:r w:rsidRPr="00C34FB9">
              <w:rPr>
                <w:rFonts w:ascii="PT Astra Serif" w:hAnsi="PT Astra Serif"/>
                <w:b/>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AA7E58" w:rsidP="00DA06F3">
            <w:pPr>
              <w:widowControl w:val="0"/>
              <w:autoSpaceDE w:val="0"/>
              <w:autoSpaceDN w:val="0"/>
              <w:adjustRightInd w:val="0"/>
              <w:rPr>
                <w:rFonts w:ascii="PT Astra Serif" w:hAnsi="PT Astra Serif"/>
                <w:sz w:val="24"/>
                <w:szCs w:val="24"/>
              </w:rPr>
            </w:pPr>
            <w:r>
              <w:rPr>
                <w:rFonts w:ascii="PT Astra Serif" w:hAnsi="PT Astra Serif"/>
                <w:sz w:val="24"/>
                <w:szCs w:val="24"/>
              </w:rPr>
              <w:t xml:space="preserve">_______________  </w:t>
            </w:r>
            <w:r w:rsidR="00DA06F3" w:rsidRPr="009823D7">
              <w:rPr>
                <w:rFonts w:ascii="PT Astra Serif" w:hAnsi="PT Astra Serif"/>
                <w:sz w:val="24"/>
                <w:szCs w:val="24"/>
              </w:rPr>
              <w:t>/</w:t>
            </w:r>
            <w:r>
              <w:rPr>
                <w:rFonts w:ascii="PT Astra Serif" w:hAnsi="PT Astra Serif"/>
                <w:sz w:val="24"/>
                <w:szCs w:val="24"/>
              </w:rPr>
              <w:t>__________</w:t>
            </w:r>
            <w:r w:rsidR="00DA06F3" w:rsidRPr="009823D7">
              <w:rPr>
                <w:rFonts w:ascii="PT Astra Serif" w:hAnsi="PT Astra Serif"/>
                <w:sz w:val="24"/>
                <w:szCs w:val="24"/>
              </w:rPr>
              <w:t>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C34FB9" w:rsidRDefault="00DA06F3" w:rsidP="00DA06F3">
            <w:pPr>
              <w:autoSpaceDE w:val="0"/>
              <w:autoSpaceDN w:val="0"/>
              <w:adjustRightInd w:val="0"/>
              <w:jc w:val="both"/>
              <w:rPr>
                <w:rFonts w:ascii="PT Astra Serif" w:hAnsi="PT Astra Serif"/>
                <w:b/>
                <w:sz w:val="24"/>
                <w:szCs w:val="24"/>
              </w:rPr>
            </w:pPr>
            <w:r w:rsidRPr="00C34FB9">
              <w:rPr>
                <w:rFonts w:ascii="PT Astra Serif" w:hAnsi="PT Astra Serif"/>
                <w:b/>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AA7E58" w:rsidP="00DA06F3">
            <w:pPr>
              <w:autoSpaceDE w:val="0"/>
              <w:autoSpaceDN w:val="0"/>
              <w:adjustRightInd w:val="0"/>
              <w:jc w:val="both"/>
              <w:rPr>
                <w:rFonts w:ascii="PT Astra Serif" w:hAnsi="PT Astra Serif"/>
                <w:sz w:val="24"/>
                <w:szCs w:val="24"/>
              </w:rPr>
            </w:pPr>
            <w:r>
              <w:rPr>
                <w:rFonts w:ascii="PT Astra Serif" w:hAnsi="PT Astra Serif"/>
                <w:sz w:val="24"/>
                <w:szCs w:val="24"/>
              </w:rPr>
              <w:t>_______________</w:t>
            </w:r>
            <w:r w:rsidR="00DA06F3" w:rsidRPr="009823D7">
              <w:rPr>
                <w:rFonts w:ascii="PT Astra Serif" w:hAnsi="PT Astra Serif"/>
                <w:sz w:val="24"/>
                <w:szCs w:val="24"/>
              </w:rPr>
              <w:t xml:space="preserve"> </w:t>
            </w:r>
            <w:r>
              <w:rPr>
                <w:rFonts w:ascii="PT Astra Serif" w:hAnsi="PT Astra Serif"/>
                <w:sz w:val="24"/>
                <w:szCs w:val="24"/>
              </w:rPr>
              <w:t xml:space="preserve">  </w:t>
            </w:r>
            <w:r w:rsidR="00DA06F3" w:rsidRPr="009823D7">
              <w:rPr>
                <w:rFonts w:ascii="PT Astra Serif" w:hAnsi="PT Astra Serif"/>
                <w:sz w:val="24"/>
                <w:szCs w:val="24"/>
              </w:rPr>
              <w:t>/</w:t>
            </w:r>
            <w:r>
              <w:rPr>
                <w:rFonts w:ascii="PT Astra Serif" w:hAnsi="PT Astra Serif"/>
                <w:sz w:val="24"/>
                <w:szCs w:val="24"/>
              </w:rPr>
              <w:t>__________</w:t>
            </w:r>
            <w:r w:rsidR="00DA06F3" w:rsidRPr="009823D7">
              <w:rPr>
                <w:rFonts w:ascii="PT Astra Serif" w:hAnsi="PT Astra Serif"/>
                <w:sz w:val="24"/>
                <w:szCs w:val="24"/>
              </w:rPr>
              <w:t>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95E54">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A7" w:rsidRDefault="00DA66A7">
      <w:r>
        <w:separator/>
      </w:r>
    </w:p>
  </w:endnote>
  <w:endnote w:type="continuationSeparator" w:id="0">
    <w:p w:rsidR="00DA66A7" w:rsidRDefault="00DA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7A6980">
          <w:rPr>
            <w:noProof/>
          </w:rPr>
          <w:t>20</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A7" w:rsidRDefault="00DA66A7">
      <w:r>
        <w:separator/>
      </w:r>
    </w:p>
  </w:footnote>
  <w:footnote w:type="continuationSeparator" w:id="0">
    <w:p w:rsidR="00DA66A7" w:rsidRDefault="00DA66A7">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D083AF9"/>
    <w:multiLevelType w:val="hybridMultilevel"/>
    <w:tmpl w:val="6BAE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4B2A0A"/>
    <w:multiLevelType w:val="hybridMultilevel"/>
    <w:tmpl w:val="E3E8016C"/>
    <w:lvl w:ilvl="0" w:tplc="FC2CD1D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3">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4">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7">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0">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32"/>
  </w:num>
  <w:num w:numId="4">
    <w:abstractNumId w:val="2"/>
  </w:num>
  <w:num w:numId="5">
    <w:abstractNumId w:val="17"/>
  </w:num>
  <w:num w:numId="6">
    <w:abstractNumId w:val="15"/>
  </w:num>
  <w:num w:numId="7">
    <w:abstractNumId w:val="12"/>
  </w:num>
  <w:num w:numId="8">
    <w:abstractNumId w:val="18"/>
  </w:num>
  <w:num w:numId="9">
    <w:abstractNumId w:val="4"/>
  </w:num>
  <w:num w:numId="10">
    <w:abstractNumId w:val="25"/>
  </w:num>
  <w:num w:numId="11">
    <w:abstractNumId w:val="11"/>
  </w:num>
  <w:num w:numId="12">
    <w:abstractNumId w:val="0"/>
  </w:num>
  <w:num w:numId="13">
    <w:abstractNumId w:val="13"/>
  </w:num>
  <w:num w:numId="14">
    <w:abstractNumId w:val="3"/>
  </w:num>
  <w:num w:numId="15">
    <w:abstractNumId w:val="14"/>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6"/>
  </w:num>
  <w:num w:numId="20">
    <w:abstractNumId w:val="24"/>
  </w:num>
  <w:num w:numId="21">
    <w:abstractNumId w:val="33"/>
  </w:num>
  <w:num w:numId="22">
    <w:abstractNumId w:val="22"/>
  </w:num>
  <w:num w:numId="23">
    <w:abstractNumId w:val="31"/>
  </w:num>
  <w:num w:numId="24">
    <w:abstractNumId w:val="5"/>
  </w:num>
  <w:num w:numId="25">
    <w:abstractNumId w:val="21"/>
  </w:num>
  <w:num w:numId="26">
    <w:abstractNumId w:val="28"/>
  </w:num>
  <w:num w:numId="27">
    <w:abstractNumId w:val="7"/>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7"/>
  </w:num>
  <w:num w:numId="32">
    <w:abstractNumId w:val="23"/>
  </w:num>
  <w:num w:numId="33">
    <w:abstractNumId w:val="16"/>
  </w:num>
  <w:num w:numId="34">
    <w:abstractNumId w:val="30"/>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8FF"/>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6DD1"/>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6E4D"/>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47C8"/>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A6980"/>
    <w:rsid w:val="007B1CDE"/>
    <w:rsid w:val="007B4672"/>
    <w:rsid w:val="007B5A81"/>
    <w:rsid w:val="007C7869"/>
    <w:rsid w:val="007D0A94"/>
    <w:rsid w:val="007D438B"/>
    <w:rsid w:val="007D4A55"/>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5E54"/>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A66A7"/>
    <w:rsid w:val="00DB492F"/>
    <w:rsid w:val="00DD47AA"/>
    <w:rsid w:val="00DD76C0"/>
    <w:rsid w:val="00DE41B0"/>
    <w:rsid w:val="00DF4AAC"/>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92FAA"/>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2377"/>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3691-743C-4A3B-AB11-8A5FEE23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8643</Words>
  <Characters>49267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59</cp:revision>
  <cp:lastPrinted>2024-10-04T07:52:00Z</cp:lastPrinted>
  <dcterms:created xsi:type="dcterms:W3CDTF">2024-01-25T09:55:00Z</dcterms:created>
  <dcterms:modified xsi:type="dcterms:W3CDTF">2024-10-09T06:11:00Z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